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832" w14:textId="07749772" w:rsidR="00961BAC" w:rsidRDefault="00F40ACC">
      <w:pPr>
        <w:widowControl w:val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00"/>
          <w:sz w:val="22"/>
          <w:szCs w:val="22"/>
        </w:rPr>
        <w:t>ANEXO IV</w:t>
      </w:r>
    </w:p>
    <w:p w14:paraId="00000833" w14:textId="77777777" w:rsidR="00961BAC" w:rsidRDefault="00F40ACC">
      <w:pPr>
        <w:widowControl w:val="0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FICHA DE ANÁLISE CURRICULAR</w:t>
      </w:r>
    </w:p>
    <w:p w14:paraId="00000834" w14:textId="7F9E40BA" w:rsidR="00961BAC" w:rsidRDefault="00F40ACC">
      <w:pPr>
        <w:widowControl w:val="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(EDITAL Nº </w:t>
      </w:r>
      <w:r w:rsidR="00347683">
        <w:rPr>
          <w:rFonts w:ascii="Calibri" w:eastAsia="Calibri" w:hAnsi="Calibri" w:cs="Calibri"/>
          <w:color w:val="000000"/>
          <w:sz w:val="22"/>
          <w:szCs w:val="22"/>
        </w:rPr>
        <w:t>02</w:t>
      </w:r>
      <w:r>
        <w:rPr>
          <w:rFonts w:ascii="Calibri" w:eastAsia="Calibri" w:hAnsi="Calibri" w:cs="Calibri"/>
          <w:color w:val="000000"/>
          <w:sz w:val="22"/>
          <w:szCs w:val="22"/>
        </w:rPr>
        <w:t>/2021 PROEN/IFPA</w:t>
      </w:r>
      <w:r w:rsidR="00347683">
        <w:rPr>
          <w:rFonts w:ascii="Calibri" w:eastAsia="Calibri" w:hAnsi="Calibri" w:cs="Calibri"/>
          <w:color w:val="000000"/>
          <w:sz w:val="22"/>
          <w:szCs w:val="22"/>
        </w:rPr>
        <w:t>, de 27/09/2021</w:t>
      </w:r>
      <w:r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14:paraId="00000835" w14:textId="77777777" w:rsidR="00961BAC" w:rsidRDefault="00961BAC">
      <w:pPr>
        <w:widowControl w:val="0"/>
        <w:jc w:val="center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Style w:val="affffff"/>
        <w:tblW w:w="99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9"/>
        <w:gridCol w:w="8359"/>
      </w:tblGrid>
      <w:tr w:rsidR="00961BAC" w14:paraId="4A95D5C5" w14:textId="77777777">
        <w:trPr>
          <w:trHeight w:val="20"/>
        </w:trPr>
        <w:tc>
          <w:tcPr>
            <w:tcW w:w="9918" w:type="dxa"/>
            <w:gridSpan w:val="2"/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00836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NOME CANDIDATO(A):</w:t>
            </w:r>
          </w:p>
        </w:tc>
      </w:tr>
      <w:tr w:rsidR="00961BAC" w14:paraId="7136D2AF" w14:textId="77777777">
        <w:trPr>
          <w:trHeight w:val="113"/>
        </w:trPr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38" w14:textId="77777777" w:rsidR="00961BAC" w:rsidRDefault="00F40ACC">
            <w:pPr>
              <w:widowControl w:val="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CURSO:</w:t>
            </w:r>
          </w:p>
        </w:tc>
        <w:tc>
          <w:tcPr>
            <w:tcW w:w="83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39" w14:textId="77777777" w:rsidR="00961BAC" w:rsidRDefault="00961BA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61BAC" w14:paraId="5F3D87E5" w14:textId="77777777">
        <w:trPr>
          <w:trHeight w:val="113"/>
        </w:trPr>
        <w:tc>
          <w:tcPr>
            <w:tcW w:w="9918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3A" w14:textId="77777777" w:rsidR="00961BAC" w:rsidRDefault="00F40ACC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 CURRICULAR (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DISCIPLINA) PRETENDIDA (informe até 5 códigos com os respectivos nomes):</w:t>
            </w:r>
          </w:p>
        </w:tc>
      </w:tr>
      <w:tr w:rsidR="00961BAC" w14:paraId="56935400" w14:textId="77777777">
        <w:trPr>
          <w:trHeight w:val="113"/>
        </w:trPr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3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Código</w:t>
            </w:r>
          </w:p>
        </w:tc>
        <w:tc>
          <w:tcPr>
            <w:tcW w:w="83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3D" w14:textId="77777777" w:rsidR="00961BAC" w:rsidRDefault="00F40AC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Nome</w:t>
            </w:r>
          </w:p>
        </w:tc>
      </w:tr>
      <w:tr w:rsidR="00961BAC" w14:paraId="6D0A6ED8" w14:textId="77777777">
        <w:trPr>
          <w:trHeight w:val="113"/>
        </w:trPr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3E" w14:textId="77777777" w:rsidR="00961BAC" w:rsidRDefault="00961BA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3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3F" w14:textId="77777777" w:rsidR="00961BAC" w:rsidRDefault="00961BA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61BAC" w14:paraId="444B556C" w14:textId="77777777">
        <w:trPr>
          <w:trHeight w:val="113"/>
        </w:trPr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40" w14:textId="77777777" w:rsidR="00961BAC" w:rsidRDefault="00961BA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3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41" w14:textId="77777777" w:rsidR="00961BAC" w:rsidRDefault="00961BA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61BAC" w14:paraId="1918DAF1" w14:textId="77777777">
        <w:trPr>
          <w:trHeight w:val="113"/>
        </w:trPr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42" w14:textId="77777777" w:rsidR="00961BAC" w:rsidRDefault="00961BA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3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43" w14:textId="77777777" w:rsidR="00961BAC" w:rsidRDefault="00961BA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61BAC" w14:paraId="699406B2" w14:textId="77777777">
        <w:trPr>
          <w:trHeight w:val="113"/>
        </w:trPr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44" w14:textId="77777777" w:rsidR="00961BAC" w:rsidRDefault="00961BA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3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45" w14:textId="77777777" w:rsidR="00961BAC" w:rsidRDefault="00961BA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961BAC" w14:paraId="6ED1CEE0" w14:textId="77777777">
        <w:trPr>
          <w:trHeight w:val="113"/>
        </w:trPr>
        <w:tc>
          <w:tcPr>
            <w:tcW w:w="15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46" w14:textId="77777777" w:rsidR="00961BAC" w:rsidRDefault="00961BA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8359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47" w14:textId="77777777" w:rsidR="00961BAC" w:rsidRDefault="00961BA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00000848" w14:textId="77777777" w:rsidR="00961BAC" w:rsidRDefault="00961BAC">
      <w:pPr>
        <w:tabs>
          <w:tab w:val="left" w:pos="2065"/>
        </w:tabs>
        <w:ind w:left="506"/>
        <w:rPr>
          <w:rFonts w:ascii="Calibri" w:eastAsia="Calibri" w:hAnsi="Calibri" w:cs="Calibri"/>
          <w:sz w:val="20"/>
          <w:szCs w:val="20"/>
        </w:rPr>
      </w:pPr>
    </w:p>
    <w:tbl>
      <w:tblPr>
        <w:tblStyle w:val="affffff0"/>
        <w:tblW w:w="9918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1417"/>
        <w:gridCol w:w="3544"/>
      </w:tblGrid>
      <w:tr w:rsidR="00961BAC" w14:paraId="01FA5D04" w14:textId="77777777">
        <w:trPr>
          <w:trHeight w:val="22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4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I –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TITULAÇÃO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ACADÊMICA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4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PONTUAÇÃO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4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ORIENTAÇÕES</w:t>
            </w:r>
          </w:p>
        </w:tc>
      </w:tr>
      <w:tr w:rsidR="00961BAC" w14:paraId="7CCF1CD2" w14:textId="77777777">
        <w:trPr>
          <w:trHeight w:val="22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4C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 Doutorado ou livre Docente na área do curso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4D" w14:textId="77777777" w:rsidR="00961BAC" w:rsidRDefault="00961BA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4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10 pt</w:t>
            </w:r>
          </w:p>
        </w:tc>
      </w:tr>
      <w:tr w:rsidR="00961BAC" w14:paraId="3091913D" w14:textId="77777777">
        <w:trPr>
          <w:trHeight w:val="22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4F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1.1. Doutorado em áreas afins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50" w14:textId="77777777" w:rsidR="00961BAC" w:rsidRDefault="00961BA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5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7,0 pt</w:t>
            </w:r>
          </w:p>
        </w:tc>
      </w:tr>
      <w:tr w:rsidR="00961BAC" w14:paraId="5B7D9FC2" w14:textId="77777777">
        <w:trPr>
          <w:trHeight w:val="22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5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2. Mestrado na área do curso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53" w14:textId="77777777" w:rsidR="00961BAC" w:rsidRDefault="00961BA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5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5,0 pt</w:t>
            </w:r>
          </w:p>
        </w:tc>
      </w:tr>
      <w:tr w:rsidR="00961BAC" w14:paraId="7D66C411" w14:textId="77777777">
        <w:trPr>
          <w:trHeight w:val="22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5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2.1. Mestrado em áreas afins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56" w14:textId="77777777" w:rsidR="00961BAC" w:rsidRDefault="00961BA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5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3,0 pt</w:t>
            </w:r>
          </w:p>
        </w:tc>
      </w:tr>
      <w:tr w:rsidR="00961BAC" w14:paraId="6A7CC446" w14:textId="77777777">
        <w:trPr>
          <w:trHeight w:val="22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58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3. Especialização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59" w14:textId="77777777" w:rsidR="00961BAC" w:rsidRDefault="00961BA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5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1,0 pt</w:t>
            </w:r>
          </w:p>
        </w:tc>
      </w:tr>
      <w:tr w:rsidR="00961BAC" w14:paraId="4F829442" w14:textId="77777777">
        <w:trPr>
          <w:trHeight w:val="22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5B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Subtotal (Válida apenas a maior titulação)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5C" w14:textId="77777777" w:rsidR="00961BAC" w:rsidRDefault="00961BA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5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Pontuação máxima: 10 pt</w:t>
            </w:r>
          </w:p>
        </w:tc>
      </w:tr>
    </w:tbl>
    <w:p w14:paraId="0000085E" w14:textId="77777777" w:rsidR="00961BAC" w:rsidRDefault="00961BAC">
      <w:pPr>
        <w:tabs>
          <w:tab w:val="left" w:pos="2065"/>
        </w:tabs>
        <w:ind w:left="506"/>
        <w:rPr>
          <w:rFonts w:ascii="Calibri" w:eastAsia="Calibri" w:hAnsi="Calibri" w:cs="Calibri"/>
          <w:sz w:val="20"/>
          <w:szCs w:val="20"/>
        </w:rPr>
      </w:pPr>
    </w:p>
    <w:tbl>
      <w:tblPr>
        <w:tblStyle w:val="affffff1"/>
        <w:tblW w:w="9918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957"/>
        <w:gridCol w:w="1417"/>
        <w:gridCol w:w="3544"/>
      </w:tblGrid>
      <w:tr w:rsidR="00961BAC" w14:paraId="5F7E9838" w14:textId="77777777">
        <w:trPr>
          <w:trHeight w:val="22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5F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II – EXPERIÊNCIA DOCENTE (na área)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6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PONTUAÇÃO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6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ORIENTAÇÕES</w:t>
            </w:r>
          </w:p>
        </w:tc>
      </w:tr>
      <w:tr w:rsidR="00961BAC" w14:paraId="16A279EF" w14:textId="77777777">
        <w:trPr>
          <w:trHeight w:val="85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62" w14:textId="77777777" w:rsidR="00961BAC" w:rsidRDefault="00F40ACC">
            <w:pPr>
              <w:widowControl w:val="0"/>
              <w:tabs>
                <w:tab w:val="left" w:pos="445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 No ensino superior na área do curso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63" w14:textId="77777777" w:rsidR="00961BAC" w:rsidRDefault="00961BA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6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6,0</w:t>
            </w:r>
          </w:p>
          <w:p w14:paraId="0000086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(2,0 para cada ano de trabalho, considerando-se no máximo 3 anos)</w:t>
            </w:r>
          </w:p>
        </w:tc>
      </w:tr>
      <w:tr w:rsidR="00961BAC" w14:paraId="722C7447" w14:textId="77777777">
        <w:trPr>
          <w:trHeight w:val="85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66" w14:textId="77777777" w:rsidR="00961BAC" w:rsidRDefault="00F40ACC">
            <w:pPr>
              <w:widowControl w:val="0"/>
              <w:tabs>
                <w:tab w:val="left" w:pos="445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 No ensino superior nas demais áreas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67" w14:textId="77777777" w:rsidR="00961BAC" w:rsidRDefault="00961BA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68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3,0</w:t>
            </w:r>
          </w:p>
          <w:p w14:paraId="00000869" w14:textId="77777777" w:rsidR="00961BAC" w:rsidRDefault="00F40AC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(1,0 para cada ano de trabalho, considerando-se no máximo 3 anos)</w:t>
            </w:r>
          </w:p>
        </w:tc>
      </w:tr>
      <w:tr w:rsidR="00961BAC" w14:paraId="2E75B950" w14:textId="77777777">
        <w:trPr>
          <w:trHeight w:val="85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6A" w14:textId="77777777" w:rsidR="00961BAC" w:rsidRDefault="00F40ACC">
            <w:pPr>
              <w:widowControl w:val="0"/>
              <w:tabs>
                <w:tab w:val="left" w:pos="445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3. Na educação básica ou profissional de nível médio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6B" w14:textId="77777777" w:rsidR="00961BAC" w:rsidRDefault="00961BA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6C" w14:textId="77777777" w:rsidR="00961BAC" w:rsidRDefault="00F40AC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3,0</w:t>
            </w:r>
          </w:p>
          <w:p w14:paraId="0000086D" w14:textId="77777777" w:rsidR="00961BAC" w:rsidRDefault="00F40ACC">
            <w:pPr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(1,0 para cada ano de trabalho, considerando-se no máximo 3 anos)</w:t>
            </w:r>
          </w:p>
        </w:tc>
      </w:tr>
      <w:tr w:rsidR="00961BAC" w14:paraId="7552ECBA" w14:textId="77777777">
        <w:trPr>
          <w:trHeight w:val="227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6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Subtotal (Soma-se todos os pontos)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6F" w14:textId="77777777" w:rsidR="00961BAC" w:rsidRDefault="00961BA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7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Pontuação máxima: 12,0 pt</w:t>
            </w:r>
          </w:p>
        </w:tc>
      </w:tr>
    </w:tbl>
    <w:p w14:paraId="00000871" w14:textId="77777777" w:rsidR="00961BAC" w:rsidRDefault="00961BAC">
      <w:pPr>
        <w:widowControl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ffff2"/>
        <w:tblW w:w="9918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5524"/>
        <w:gridCol w:w="1417"/>
        <w:gridCol w:w="2977"/>
      </w:tblGrid>
      <w:tr w:rsidR="00961BAC" w14:paraId="0950A465" w14:textId="77777777">
        <w:trPr>
          <w:trHeight w:val="227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7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lastRenderedPageBreak/>
              <w:t>III – PRODUÇÃO CIENTÍFICA (na área – últimos 5 anos)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73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PONTUAÇÃO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7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ORIENTAÇÕES</w:t>
            </w:r>
          </w:p>
        </w:tc>
      </w:tr>
      <w:tr w:rsidR="00961BAC" w14:paraId="75BF5DE0" w14:textId="77777777">
        <w:trPr>
          <w:trHeight w:val="510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75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 Livros ou capítulos publicados e artigos em revistas científicas indexadas (com Sistema Qualis)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76" w14:textId="77777777" w:rsidR="00961BAC" w:rsidRDefault="00961BA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000877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2,0 por produção, até 5 unidades</w:t>
            </w:r>
          </w:p>
        </w:tc>
      </w:tr>
      <w:tr w:rsidR="00961BAC" w14:paraId="49815A81" w14:textId="77777777">
        <w:trPr>
          <w:trHeight w:val="510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78" w14:textId="77777777" w:rsidR="00961BAC" w:rsidRDefault="00F40ACC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 Livros ou capítulos publicados e artigos em revistas científicas indexadas (sem Sistema Qualis)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79" w14:textId="77777777" w:rsidR="00961BAC" w:rsidRDefault="00961BA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00087A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Pontuação: 1,0 por produção, até 5 unidades</w:t>
            </w:r>
          </w:p>
        </w:tc>
      </w:tr>
      <w:tr w:rsidR="00961BAC" w14:paraId="0279D1B9" w14:textId="77777777">
        <w:trPr>
          <w:trHeight w:val="510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7B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3. Apresentação de trabalhos científicos comprovadamente apresentados em Congressos.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7C" w14:textId="77777777" w:rsidR="00961BAC" w:rsidRDefault="00961BA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000087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0,5 por produção, até 6 unidades</w:t>
            </w:r>
          </w:p>
        </w:tc>
      </w:tr>
      <w:tr w:rsidR="00961BAC" w14:paraId="166F44EE" w14:textId="77777777">
        <w:trPr>
          <w:trHeight w:val="227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7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Subtotal (Soma-se todos os pontos)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7F" w14:textId="77777777" w:rsidR="00961BAC" w:rsidRDefault="00961BA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80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Pontuação máxima: 18,0 pt</w:t>
            </w:r>
          </w:p>
        </w:tc>
      </w:tr>
    </w:tbl>
    <w:p w14:paraId="00000881" w14:textId="77777777" w:rsidR="00961BAC" w:rsidRDefault="00961BAC">
      <w:pPr>
        <w:widowControl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ffffff3"/>
        <w:tblW w:w="9918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815"/>
        <w:gridCol w:w="3709"/>
        <w:gridCol w:w="1417"/>
        <w:gridCol w:w="2977"/>
      </w:tblGrid>
      <w:tr w:rsidR="00961BAC" w14:paraId="45B42412" w14:textId="77777777">
        <w:trPr>
          <w:trHeight w:val="227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82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IV – ATIVIDADES DE ENSINO, PESQUISA E EXTENSÃO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84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PONTUAÇÃO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8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ORIENTAÇÕES</w:t>
            </w:r>
          </w:p>
        </w:tc>
      </w:tr>
      <w:tr w:rsidR="00961BAC" w14:paraId="2AD8AD91" w14:textId="77777777">
        <w:trPr>
          <w:trHeight w:val="227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8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1. Coordenação de Projeto de Ensino*, Pesquisa ou de Extensão (últimos 5 anos)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88" w14:textId="77777777" w:rsidR="00961BAC" w:rsidRDefault="00961BA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8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0,5 por projeto, até no máximo 2 projetos</w:t>
            </w:r>
          </w:p>
        </w:tc>
      </w:tr>
      <w:tr w:rsidR="00961BAC" w14:paraId="55876426" w14:textId="77777777">
        <w:trPr>
          <w:trHeight w:val="227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8A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2. Participação em Projeto de Ensino*, Pesquisa ou de Extensão (últimos 5 anos)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8C" w14:textId="77777777" w:rsidR="00961BAC" w:rsidRDefault="00961BA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8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0,25 por projeto, até no máximo 2 projetos</w:t>
            </w:r>
          </w:p>
        </w:tc>
      </w:tr>
      <w:tr w:rsidR="00961BAC" w14:paraId="4619E2CA" w14:textId="77777777">
        <w:trPr>
          <w:trHeight w:val="227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8E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3. Coordenação de Grupo de Pesquisa (últimos 5 anos)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90" w14:textId="77777777" w:rsidR="00961BAC" w:rsidRDefault="00961BA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9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1,0 pt</w:t>
            </w:r>
          </w:p>
        </w:tc>
      </w:tr>
      <w:tr w:rsidR="00961BAC" w14:paraId="6A1E492E" w14:textId="77777777">
        <w:trPr>
          <w:trHeight w:val="227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92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4. Participação em Grupo de Pesquisa (últimos 5 anos)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94" w14:textId="77777777" w:rsidR="00961BAC" w:rsidRDefault="00961BA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9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0,25 por grupo, até no máximo 2</w:t>
            </w:r>
          </w:p>
        </w:tc>
      </w:tr>
      <w:tr w:rsidR="00961BAC" w14:paraId="26EA55D6" w14:textId="77777777">
        <w:trPr>
          <w:trHeight w:val="57"/>
        </w:trPr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96" w14:textId="77777777" w:rsidR="00961BAC" w:rsidRDefault="00F40ACC">
            <w:pPr>
              <w:widowControl w:val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5. Orientações:</w:t>
            </w: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97" w14:textId="77777777" w:rsidR="00961BAC" w:rsidRDefault="00F40ACC">
            <w:pPr>
              <w:widowControl w:val="0"/>
              <w:tabs>
                <w:tab w:val="left" w:pos="46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TCC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98" w14:textId="77777777" w:rsidR="00961BAC" w:rsidRDefault="00961BA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9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0,5 por TCC, até no máximo dois</w:t>
            </w:r>
          </w:p>
        </w:tc>
      </w:tr>
      <w:tr w:rsidR="00961BAC" w14:paraId="06EBAA58" w14:textId="77777777">
        <w:trPr>
          <w:trHeight w:val="57"/>
        </w:trPr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9A" w14:textId="77777777" w:rsidR="00961BAC" w:rsidRDefault="00961BAC">
            <w:pPr>
              <w:widowControl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9B" w14:textId="77777777" w:rsidR="00961BAC" w:rsidRDefault="00F40ACC">
            <w:pPr>
              <w:widowControl w:val="0"/>
              <w:tabs>
                <w:tab w:val="left" w:pos="46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Monografia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9C" w14:textId="77777777" w:rsidR="00961BAC" w:rsidRDefault="00961BA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9D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1,0 por monografia, até no máximo duas</w:t>
            </w:r>
          </w:p>
        </w:tc>
      </w:tr>
      <w:tr w:rsidR="00961BAC" w14:paraId="19F29CE8" w14:textId="77777777">
        <w:trPr>
          <w:trHeight w:val="57"/>
        </w:trPr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9E" w14:textId="77777777" w:rsidR="00961BAC" w:rsidRDefault="00961BAC">
            <w:pPr>
              <w:widowControl w:val="0"/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9F" w14:textId="77777777" w:rsidR="00961BAC" w:rsidRDefault="00F40ACC">
            <w:pPr>
              <w:widowControl w:val="0"/>
              <w:tabs>
                <w:tab w:val="left" w:pos="460"/>
              </w:tabs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Dissertação ou Tese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A0" w14:textId="77777777" w:rsidR="00961BAC" w:rsidRDefault="00961BA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A1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1,5 por dissertação ou tese, até no máximo duas</w:t>
            </w:r>
          </w:p>
        </w:tc>
      </w:tr>
      <w:tr w:rsidR="00961BAC" w14:paraId="0B7A26D5" w14:textId="77777777">
        <w:trPr>
          <w:trHeight w:val="57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A2" w14:textId="77777777" w:rsidR="00961BAC" w:rsidRDefault="00F40ACC">
            <w:pPr>
              <w:widowControl w:val="0"/>
              <w:numPr>
                <w:ilvl w:val="0"/>
                <w:numId w:val="9"/>
              </w:numPr>
              <w:ind w:left="0" w:firstLine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Orientação em Programa de Iniciação Científica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A4" w14:textId="77777777" w:rsidR="00961BAC" w:rsidRDefault="00961BA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A5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Pontuação: 0,5 por até no máximo duas</w:t>
            </w:r>
          </w:p>
        </w:tc>
      </w:tr>
      <w:tr w:rsidR="00961BAC" w14:paraId="683075D8" w14:textId="77777777">
        <w:trPr>
          <w:trHeight w:val="283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A6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Subtotal (Soma-se todos os pontos)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A8" w14:textId="77777777" w:rsidR="00961BAC" w:rsidRDefault="00961BA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A9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Pontuação máxima: 10,0 pt</w:t>
            </w:r>
          </w:p>
        </w:tc>
      </w:tr>
    </w:tbl>
    <w:p w14:paraId="000008AA" w14:textId="77777777" w:rsidR="00961BAC" w:rsidRDefault="00F40ACC">
      <w:pPr>
        <w:widowControl w:val="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* O projeto de monitoria enquadra-se como projeto de </w:t>
      </w:r>
      <w:r>
        <w:rPr>
          <w:rFonts w:ascii="Calibri" w:eastAsia="Calibri" w:hAnsi="Calibri" w:cs="Calibri"/>
          <w:sz w:val="22"/>
          <w:szCs w:val="22"/>
        </w:rPr>
        <w:t>ensino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(IN Nº 04/2016 PROEN/IFPA).</w:t>
      </w:r>
    </w:p>
    <w:p w14:paraId="000008AB" w14:textId="77777777" w:rsidR="00961BAC" w:rsidRDefault="00961BAC">
      <w:pPr>
        <w:widowControl w:val="0"/>
        <w:rPr>
          <w:rFonts w:ascii="Calibri" w:eastAsia="Calibri" w:hAnsi="Calibri" w:cs="Calibri"/>
          <w:sz w:val="22"/>
          <w:szCs w:val="22"/>
        </w:rPr>
      </w:pPr>
    </w:p>
    <w:tbl>
      <w:tblPr>
        <w:tblStyle w:val="affffff4"/>
        <w:tblW w:w="9918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5524"/>
        <w:gridCol w:w="1417"/>
        <w:gridCol w:w="2977"/>
      </w:tblGrid>
      <w:tr w:rsidR="00961BAC" w14:paraId="2625CFB7" w14:textId="77777777">
        <w:trPr>
          <w:trHeight w:val="310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AC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PONTUAÇÃO FINAL: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AD" w14:textId="77777777" w:rsidR="00961BAC" w:rsidRDefault="00961BAC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8AE" w14:textId="77777777" w:rsidR="00961BAC" w:rsidRDefault="00F40ACC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Pontuação máxima: 50,0 pt</w:t>
            </w:r>
          </w:p>
        </w:tc>
      </w:tr>
    </w:tbl>
    <w:p w14:paraId="000008AF" w14:textId="77777777" w:rsidR="00961BAC" w:rsidRDefault="00961BAC">
      <w:pPr>
        <w:widowControl w:val="0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00008B0" w14:textId="77777777" w:rsidR="00961BAC" w:rsidRDefault="00961BAC">
      <w:pPr>
        <w:widowControl w:val="0"/>
        <w:spacing w:after="120"/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p w14:paraId="000008B1" w14:textId="77777777" w:rsidR="00961BAC" w:rsidRDefault="00F40ACC">
      <w:pPr>
        <w:widowControl w:val="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Belém, ____ de __________________ de </w:t>
      </w:r>
      <w:r>
        <w:rPr>
          <w:rFonts w:ascii="Calibri" w:eastAsia="Calibri" w:hAnsi="Calibri" w:cs="Calibri"/>
          <w:sz w:val="22"/>
          <w:szCs w:val="22"/>
        </w:rPr>
        <w:t>_____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00008B2" w14:textId="77777777" w:rsidR="00961BAC" w:rsidRDefault="00961BAC">
      <w:pPr>
        <w:widowControl w:val="0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00008B3" w14:textId="77777777" w:rsidR="00961BAC" w:rsidRDefault="00961BAC">
      <w:pPr>
        <w:widowControl w:val="0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00008B4" w14:textId="77777777" w:rsidR="00961BAC" w:rsidRDefault="00F40ACC">
      <w:pPr>
        <w:widowControl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Avaliador 1: ___________________________________________________________________</w:t>
      </w:r>
    </w:p>
    <w:p w14:paraId="000008B5" w14:textId="77777777" w:rsidR="00961BAC" w:rsidRDefault="00961BAC">
      <w:pPr>
        <w:widowControl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000008B6" w14:textId="77777777" w:rsidR="00961BAC" w:rsidRDefault="00F40ACC">
      <w:pPr>
        <w:widowControl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Avaliador 2: ___________________________________________________________________</w:t>
      </w:r>
    </w:p>
    <w:sectPr w:rsidR="00961B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/>
      <w:pgMar w:top="2552" w:right="851" w:bottom="1134" w:left="1134" w:header="142" w:footer="4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87907" w14:textId="77777777" w:rsidR="00B17698" w:rsidRDefault="00B17698">
      <w:r>
        <w:separator/>
      </w:r>
    </w:p>
  </w:endnote>
  <w:endnote w:type="continuationSeparator" w:id="0">
    <w:p w14:paraId="44921A9F" w14:textId="77777777" w:rsidR="00B17698" w:rsidRDefault="00B17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BF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C1" w14:textId="77777777" w:rsidR="00FD7163" w:rsidRDefault="00FD7163">
    <w:pPr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Reitoria. Av. João Paulo II, nº 514 - Castanheira – CEP: 66645-240 - Belém – Pará – Brasil</w:t>
    </w:r>
  </w:p>
  <w:p w14:paraId="000008C2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https://ifpa.edu.br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C0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0D8E9" w14:textId="77777777" w:rsidR="00B17698" w:rsidRDefault="00B17698">
      <w:r>
        <w:separator/>
      </w:r>
    </w:p>
  </w:footnote>
  <w:footnote w:type="continuationSeparator" w:id="0">
    <w:p w14:paraId="51C7E926" w14:textId="77777777" w:rsidR="00B17698" w:rsidRDefault="00B17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BD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B7" w14:textId="77777777" w:rsidR="00FD7163" w:rsidRDefault="00FD7163">
    <w:pPr>
      <w:numPr>
        <w:ilvl w:val="4"/>
        <w:numId w:val="2"/>
      </w:num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sz w:val="10"/>
        <w:szCs w:val="10"/>
      </w:rPr>
    </w:pPr>
    <w:r>
      <w:rPr>
        <w:rFonts w:ascii="Calibri" w:eastAsia="Calibri" w:hAnsi="Calibri" w:cs="Calibri"/>
        <w:noProof/>
        <w:sz w:val="20"/>
        <w:szCs w:val="20"/>
        <w:lang w:val="pt-BR" w:eastAsia="pt-BR"/>
      </w:rPr>
      <w:drawing>
        <wp:inline distT="0" distB="0" distL="0" distR="0" wp14:anchorId="1C6171D2" wp14:editId="61585217">
          <wp:extent cx="680085" cy="680085"/>
          <wp:effectExtent l="0" t="0" r="0" b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2" t="-11" r="-12" b="-11"/>
                  <a:stretch>
                    <a:fillRect/>
                  </a:stretch>
                </pic:blipFill>
                <pic:spPr>
                  <a:xfrm>
                    <a:off x="0" y="0"/>
                    <a:ext cx="680085" cy="680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8B8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SERVIÇO PÚBLICO FEDERAL</w:t>
    </w:r>
  </w:p>
  <w:p w14:paraId="000008B9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MINISTÉRIO DA EDUCAÇÃO</w:t>
    </w:r>
  </w:p>
  <w:p w14:paraId="000008BA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SECRETARIA DE EDUCAÇÃO PROFISSIONAL E TECNOLÓGICA</w:t>
    </w:r>
  </w:p>
  <w:p w14:paraId="000008BB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  <w:i/>
        <w:sz w:val="20"/>
        <w:szCs w:val="20"/>
      </w:rPr>
    </w:pPr>
    <w:r>
      <w:rPr>
        <w:rFonts w:ascii="Calibri" w:eastAsia="Calibri" w:hAnsi="Calibri" w:cs="Calibri"/>
        <w:sz w:val="20"/>
        <w:szCs w:val="20"/>
      </w:rPr>
      <w:t>INSTITUTO FEDERAL DE EDUCAÇÃO, CIÊNCIA E TECNOLOGIA DA PARÁ</w:t>
    </w:r>
  </w:p>
  <w:p w14:paraId="000008BC" w14:textId="77777777" w:rsidR="00FD7163" w:rsidRDefault="00FD7163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one" w:sz="0" w:space="0" w:color="000000"/>
      </w:pBdr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sz w:val="20"/>
        <w:szCs w:val="20"/>
      </w:rPr>
      <w:t>PRÓ-REITORIA DE ENSINO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8BE" w14:textId="77777777" w:rsidR="00FD7163" w:rsidRDefault="00FD7163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2DF3"/>
    <w:multiLevelType w:val="multilevel"/>
    <w:tmpl w:val="16C28C96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8665EB4"/>
    <w:multiLevelType w:val="multilevel"/>
    <w:tmpl w:val="CDFE172E"/>
    <w:lvl w:ilvl="0">
      <w:start w:val="2"/>
      <w:numFmt w:val="decimal"/>
      <w:lvlText w:val="%1."/>
      <w:lvlJc w:val="left"/>
      <w:pPr>
        <w:ind w:left="720" w:hanging="72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418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3.%4."/>
      <w:lvlJc w:val="left"/>
      <w:pPr>
        <w:ind w:left="1418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3.%4.%5."/>
      <w:lvlJc w:val="left"/>
      <w:pPr>
        <w:ind w:left="1778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3.%4.%5.%6."/>
      <w:lvlJc w:val="left"/>
      <w:pPr>
        <w:ind w:left="1778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3.%4.%5.%6.%7."/>
      <w:lvlJc w:val="left"/>
      <w:pPr>
        <w:ind w:left="2138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3.%4.%5.%6.%7.%8."/>
      <w:lvlJc w:val="left"/>
      <w:pPr>
        <w:ind w:left="2138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3.%4.%5.%6.%7.%8.%9."/>
      <w:lvlJc w:val="left"/>
      <w:pPr>
        <w:ind w:left="2498" w:hanging="178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" w15:restartNumberingAfterBreak="0">
    <w:nsid w:val="10677541"/>
    <w:multiLevelType w:val="multilevel"/>
    <w:tmpl w:val="0BFC2FC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38F111C"/>
    <w:multiLevelType w:val="multilevel"/>
    <w:tmpl w:val="128A79B4"/>
    <w:lvl w:ilvl="0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1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2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3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4">
      <w:start w:val="1"/>
      <w:numFmt w:val="decimal"/>
      <w:lvlText w:val="​"/>
      <w:lvlJc w:val="left"/>
      <w:pPr>
        <w:ind w:left="0" w:firstLine="0"/>
      </w:pPr>
      <w:rPr>
        <w:rFonts w:ascii="Calibri" w:eastAsia="Calibri" w:hAnsi="Calibri" w:cs="Calibri"/>
        <w:b/>
        <w:sz w:val="26"/>
        <w:szCs w:val="26"/>
        <w:vertAlign w:val="baseline"/>
      </w:rPr>
    </w:lvl>
    <w:lvl w:ilvl="5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6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7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  <w:lvl w:ilvl="8">
      <w:start w:val="1"/>
      <w:numFmt w:val="decimal"/>
      <w:lvlText w:val="​"/>
      <w:lvlJc w:val="left"/>
      <w:pPr>
        <w:ind w:left="0" w:firstLine="0"/>
      </w:pPr>
      <w:rPr>
        <w:sz w:val="24"/>
        <w:szCs w:val="24"/>
        <w:vertAlign w:val="baseline"/>
      </w:rPr>
    </w:lvl>
  </w:abstractNum>
  <w:abstractNum w:abstractNumId="4" w15:restartNumberingAfterBreak="0">
    <w:nsid w:val="401D64FE"/>
    <w:multiLevelType w:val="multilevel"/>
    <w:tmpl w:val="420079AA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0A82484"/>
    <w:multiLevelType w:val="multilevel"/>
    <w:tmpl w:val="2C40E1B8"/>
    <w:lvl w:ilvl="0">
      <w:start w:val="6"/>
      <w:numFmt w:val="decimal"/>
      <w:lvlText w:val="%1."/>
      <w:lvlJc w:val="left"/>
      <w:pPr>
        <w:ind w:left="426" w:hanging="392"/>
      </w:pPr>
      <w:rPr>
        <w:i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720" w:hanging="652"/>
      </w:pPr>
      <w:rPr>
        <w:i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440" w:hanging="572"/>
      </w:pPr>
      <w:rPr>
        <w:i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160" w:hanging="652"/>
      </w:pPr>
      <w:rPr>
        <w:i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2880" w:hanging="652"/>
      </w:pPr>
      <w:rPr>
        <w:i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3600" w:hanging="572"/>
      </w:pPr>
      <w:rPr>
        <w:i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320" w:hanging="652"/>
      </w:pPr>
      <w:rPr>
        <w:i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040" w:hanging="652"/>
      </w:pPr>
      <w:rPr>
        <w:i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5760" w:hanging="572"/>
      </w:pPr>
      <w:rPr>
        <w:i/>
        <w:smallCaps w:val="0"/>
        <w:strike w:val="0"/>
        <w:shd w:val="clear" w:color="auto" w:fill="auto"/>
        <w:vertAlign w:val="baseline"/>
      </w:rPr>
    </w:lvl>
  </w:abstractNum>
  <w:abstractNum w:abstractNumId="6" w15:restartNumberingAfterBreak="0">
    <w:nsid w:val="45743E83"/>
    <w:multiLevelType w:val="multilevel"/>
    <w:tmpl w:val="E690C0E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DFE5365"/>
    <w:multiLevelType w:val="multilevel"/>
    <w:tmpl w:val="17A4538E"/>
    <w:lvl w:ilvl="0">
      <w:start w:val="1"/>
      <w:numFmt w:val="decimal"/>
      <w:lvlText w:val="%1."/>
      <w:lvlJc w:val="left"/>
      <w:pPr>
        <w:ind w:left="709" w:hanging="709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lowerLetter"/>
      <w:lvlText w:val="%4)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3.%4.%5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3.%4.%5.%6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3.%4.%5.%6.%7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3.%4.%5.%6.%7.%8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3.%4.%5.%6.%7.%8.%9."/>
      <w:lvlJc w:val="left"/>
      <w:pPr>
        <w:ind w:left="2225" w:hanging="214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8" w15:restartNumberingAfterBreak="0">
    <w:nsid w:val="506324E1"/>
    <w:multiLevelType w:val="multilevel"/>
    <w:tmpl w:val="23F60858"/>
    <w:lvl w:ilvl="0">
      <w:start w:val="3"/>
      <w:numFmt w:val="decimal"/>
      <w:lvlText w:val="%1."/>
      <w:lvlJc w:val="left"/>
      <w:pPr>
        <w:ind w:left="709" w:hanging="709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3.%4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3.%4.%5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3.%4.%5.%6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3.%4.%5.%6.%7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3.%4.%5.%6.%7.%8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3.%4.%5.%6.%7.%8.%9."/>
      <w:lvlJc w:val="left"/>
      <w:pPr>
        <w:ind w:left="2225" w:hanging="214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" w15:restartNumberingAfterBreak="0">
    <w:nsid w:val="585E466C"/>
    <w:multiLevelType w:val="multilevel"/>
    <w:tmpl w:val="B2E81D2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5A507AD3"/>
    <w:multiLevelType w:val="multilevel"/>
    <w:tmpl w:val="90905BAE"/>
    <w:lvl w:ilvl="0">
      <w:start w:val="1"/>
      <w:numFmt w:val="decimal"/>
      <w:lvlText w:val="%1."/>
      <w:lvlJc w:val="left"/>
      <w:pPr>
        <w:ind w:left="303" w:hanging="303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2.%3."/>
      <w:lvlJc w:val="left"/>
      <w:pPr>
        <w:ind w:left="1418" w:hanging="709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2.%3.%4."/>
      <w:lvlJc w:val="left"/>
      <w:pPr>
        <w:ind w:left="1778" w:hanging="709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2.%3.%4.%5."/>
      <w:lvlJc w:val="left"/>
      <w:pPr>
        <w:ind w:left="2498" w:hanging="1069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2.%3.%4.%5.%6."/>
      <w:lvlJc w:val="left"/>
      <w:pPr>
        <w:ind w:left="2858" w:hanging="1069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2.%3.%4.%5.%6.%7."/>
      <w:lvlJc w:val="left"/>
      <w:pPr>
        <w:ind w:left="3578" w:hanging="1429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2.%3.%4.%5.%6.%7.%8."/>
      <w:lvlJc w:val="left"/>
      <w:pPr>
        <w:ind w:left="3938" w:hanging="1429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2.%3.%4.%5.%6.%7.%8.%9."/>
      <w:lvlJc w:val="left"/>
      <w:pPr>
        <w:ind w:left="4298" w:hanging="1429"/>
      </w:pPr>
      <w:rPr>
        <w:smallCaps w:val="0"/>
        <w:strike w:val="0"/>
        <w:shd w:val="clear" w:color="auto" w:fill="auto"/>
        <w:vertAlign w:val="baseline"/>
      </w:rPr>
    </w:lvl>
  </w:abstractNum>
  <w:abstractNum w:abstractNumId="11" w15:restartNumberingAfterBreak="0">
    <w:nsid w:val="5B853E6C"/>
    <w:multiLevelType w:val="multilevel"/>
    <w:tmpl w:val="EA601B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9D54316"/>
    <w:multiLevelType w:val="multilevel"/>
    <w:tmpl w:val="C1101164"/>
    <w:lvl w:ilvl="0">
      <w:start w:val="1"/>
      <w:numFmt w:val="decimal"/>
      <w:lvlText w:val="%1."/>
      <w:lvlJc w:val="left"/>
      <w:pPr>
        <w:ind w:left="709" w:hanging="709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3.%4."/>
      <w:lvlJc w:val="left"/>
      <w:pPr>
        <w:ind w:left="1145" w:hanging="1069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3.%4.%5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3.%4.%5.%6."/>
      <w:lvlJc w:val="left"/>
      <w:pPr>
        <w:ind w:left="1505" w:hanging="1429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3.%4.%5.%6.%7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3.%4.%5.%6.%7.%8."/>
      <w:lvlJc w:val="left"/>
      <w:pPr>
        <w:ind w:left="1865" w:hanging="1789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3.%4.%5.%6.%7.%8.%9."/>
      <w:lvlJc w:val="left"/>
      <w:pPr>
        <w:ind w:left="2225" w:hanging="2149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9"/>
  </w:num>
  <w:num w:numId="6">
    <w:abstractNumId w:val="10"/>
  </w:num>
  <w:num w:numId="7">
    <w:abstractNumId w:val="6"/>
  </w:num>
  <w:num w:numId="8">
    <w:abstractNumId w:val="11"/>
  </w:num>
  <w:num w:numId="9">
    <w:abstractNumId w:val="5"/>
  </w:num>
  <w:num w:numId="10">
    <w:abstractNumId w:val="1"/>
  </w:num>
  <w:num w:numId="11">
    <w:abstractNumId w:val="8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AC"/>
    <w:rsid w:val="000172C7"/>
    <w:rsid w:val="00021E0A"/>
    <w:rsid w:val="00032E36"/>
    <w:rsid w:val="0004750A"/>
    <w:rsid w:val="00156147"/>
    <w:rsid w:val="00164FBF"/>
    <w:rsid w:val="001C62D6"/>
    <w:rsid w:val="00245573"/>
    <w:rsid w:val="00347683"/>
    <w:rsid w:val="003732B0"/>
    <w:rsid w:val="00373631"/>
    <w:rsid w:val="003F0E50"/>
    <w:rsid w:val="00457324"/>
    <w:rsid w:val="0054625B"/>
    <w:rsid w:val="00567833"/>
    <w:rsid w:val="005F0B86"/>
    <w:rsid w:val="00632476"/>
    <w:rsid w:val="006B2A1D"/>
    <w:rsid w:val="0076190A"/>
    <w:rsid w:val="007813DF"/>
    <w:rsid w:val="00782A88"/>
    <w:rsid w:val="00834330"/>
    <w:rsid w:val="00883F8C"/>
    <w:rsid w:val="008E2953"/>
    <w:rsid w:val="008F67CA"/>
    <w:rsid w:val="00961BAC"/>
    <w:rsid w:val="009B4D73"/>
    <w:rsid w:val="00A6368B"/>
    <w:rsid w:val="00A85EE4"/>
    <w:rsid w:val="00AA0FE0"/>
    <w:rsid w:val="00B17698"/>
    <w:rsid w:val="00B445EA"/>
    <w:rsid w:val="00BC3E72"/>
    <w:rsid w:val="00BD517E"/>
    <w:rsid w:val="00BF693D"/>
    <w:rsid w:val="00C13F94"/>
    <w:rsid w:val="00C851B3"/>
    <w:rsid w:val="00D238E7"/>
    <w:rsid w:val="00D305F5"/>
    <w:rsid w:val="00D85042"/>
    <w:rsid w:val="00DF6D9C"/>
    <w:rsid w:val="00DF74A1"/>
    <w:rsid w:val="00E20D5F"/>
    <w:rsid w:val="00E57CBF"/>
    <w:rsid w:val="00E80FB4"/>
    <w:rsid w:val="00F26A21"/>
    <w:rsid w:val="00F40ACC"/>
    <w:rsid w:val="00FD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4F7F5"/>
  <w15:docId w15:val="{5EA5ACFC-AF2C-4426-AED8-72FCDA50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86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link w:val="TtuloChar"/>
    <w:uiPriority w:val="10"/>
    <w:qFormat/>
    <w:rsid w:val="00F5286F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284" w:hanging="184"/>
      <w:outlineLvl w:val="1"/>
    </w:pPr>
    <w:rPr>
      <w:rFonts w:ascii="Arial" w:eastAsia="Arial Unicode MS" w:hAnsi="Arial" w:cs="Arial Unicode MS"/>
      <w:b/>
      <w:bCs/>
      <w:color w:val="000000"/>
      <w:u w:color="000000"/>
      <w:bdr w:val="nil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link w:val="CorpodetextoChar"/>
    <w:rsid w:val="00F5286F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100"/>
      <w:jc w:val="both"/>
    </w:pPr>
    <w:rPr>
      <w:rFonts w:ascii="Arial" w:eastAsia="Arial Unicode MS" w:hAnsi="Arial" w:cs="Arial Unicode MS"/>
      <w:color w:val="000000"/>
      <w:u w:color="000000"/>
      <w:bdr w:val="nil"/>
    </w:rPr>
  </w:style>
  <w:style w:type="character" w:customStyle="1" w:styleId="CorpodetextoChar">
    <w:name w:val="Corpo de texto Char"/>
    <w:basedOn w:val="Fontepargpadro"/>
    <w:link w:val="Corpodetexto"/>
    <w:rsid w:val="00F5286F"/>
    <w:rPr>
      <w:rFonts w:ascii="Arial" w:eastAsia="Arial Unicode MS" w:hAnsi="Arial" w:cs="Arial Unicode MS"/>
      <w:color w:val="000000"/>
      <w:u w:color="000000"/>
      <w:bdr w:val="nil"/>
      <w:lang w:val="pt-PT" w:eastAsia="pt-PT"/>
    </w:rPr>
  </w:style>
  <w:style w:type="paragraph" w:customStyle="1" w:styleId="CorpoA">
    <w:name w:val="Corpo A"/>
    <w:rsid w:val="00F5286F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u w:color="000000"/>
      <w:bdr w:val="nil"/>
      <w:lang w:val="de-DE"/>
    </w:rPr>
  </w:style>
  <w:style w:type="character" w:customStyle="1" w:styleId="TtuloChar">
    <w:name w:val="Título Char"/>
    <w:basedOn w:val="Fontepargpadro"/>
    <w:link w:val="Ttulo"/>
    <w:uiPriority w:val="10"/>
    <w:rsid w:val="00F5286F"/>
    <w:rPr>
      <w:rFonts w:ascii="Arial" w:eastAsia="Arial Unicode MS" w:hAnsi="Arial" w:cs="Arial Unicode MS"/>
      <w:b/>
      <w:bCs/>
      <w:color w:val="000000"/>
      <w:u w:color="000000"/>
      <w:bdr w:val="nil"/>
      <w:lang w:val="pt-PT" w:eastAsia="pt-PT"/>
    </w:rPr>
  </w:style>
  <w:style w:type="paragraph" w:styleId="PargrafodaLista">
    <w:name w:val="List Paragraph"/>
    <w:rsid w:val="00F5286F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100"/>
      <w:jc w:val="both"/>
    </w:pPr>
    <w:rPr>
      <w:rFonts w:ascii="Arial" w:eastAsia="Arial Unicode MS" w:hAnsi="Arial" w:cs="Arial Unicode MS"/>
      <w:color w:val="000000"/>
      <w:u w:color="000000"/>
      <w:bdr w:val="nil"/>
    </w:rPr>
  </w:style>
  <w:style w:type="numbering" w:customStyle="1" w:styleId="EstiloImportado1">
    <w:name w:val="Estilo Importado 1"/>
    <w:rsid w:val="00F5286F"/>
  </w:style>
  <w:style w:type="numbering" w:customStyle="1" w:styleId="EstiloImportado2">
    <w:name w:val="Estilo Importado 2"/>
    <w:rsid w:val="00F5286F"/>
  </w:style>
  <w:style w:type="character" w:customStyle="1" w:styleId="Nenhum">
    <w:name w:val="Nenhum"/>
    <w:rsid w:val="00F5286F"/>
  </w:style>
  <w:style w:type="character" w:customStyle="1" w:styleId="Hyperlink0">
    <w:name w:val="Hyperlink.0"/>
    <w:rsid w:val="00F5286F"/>
    <w:rPr>
      <w:color w:val="0000FF"/>
      <w:u w:val="single" w:color="0000FF"/>
    </w:rPr>
  </w:style>
  <w:style w:type="paragraph" w:customStyle="1" w:styleId="Default">
    <w:name w:val="Default"/>
    <w:rsid w:val="00F5286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u w:color="000000"/>
      <w:bdr w:val="nil"/>
    </w:rPr>
  </w:style>
  <w:style w:type="numbering" w:customStyle="1" w:styleId="EstiloImportado3">
    <w:name w:val="Estilo Importado 3"/>
    <w:rsid w:val="00F5286F"/>
  </w:style>
  <w:style w:type="paragraph" w:customStyle="1" w:styleId="PadroA">
    <w:name w:val="Padrão A"/>
    <w:rsid w:val="00F5286F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eastAsia="Arial Unicode MS" w:cs="Arial Unicode MS"/>
      <w:color w:val="000000"/>
      <w:u w:color="000000"/>
      <w:bdr w:val="nil"/>
    </w:rPr>
  </w:style>
  <w:style w:type="paragraph" w:customStyle="1" w:styleId="CorpoB">
    <w:name w:val="Corpo B"/>
    <w:rsid w:val="00F5286F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eastAsia="Arial Unicode MS" w:cs="Arial Unicode MS"/>
      <w:color w:val="000000"/>
      <w:u w:color="000000"/>
      <w:bdr w:val="nil"/>
    </w:rPr>
  </w:style>
  <w:style w:type="numbering" w:customStyle="1" w:styleId="EstiloImportado4">
    <w:name w:val="Estilo Importado 4"/>
    <w:rsid w:val="00F5286F"/>
  </w:style>
  <w:style w:type="numbering" w:customStyle="1" w:styleId="EstiloImportado6">
    <w:name w:val="Estilo Importado 6"/>
    <w:rsid w:val="00F5286F"/>
  </w:style>
  <w:style w:type="character" w:customStyle="1" w:styleId="Hyperlink1">
    <w:name w:val="Hyperlink.1"/>
    <w:rsid w:val="00F5286F"/>
    <w:rPr>
      <w:rFonts w:ascii="Times New Roman" w:eastAsia="Times New Roman" w:hAnsi="Times New Roman" w:cs="Times New Roman"/>
      <w:color w:val="0000FF"/>
      <w:u w:val="single" w:color="0000FF"/>
    </w:rPr>
  </w:style>
  <w:style w:type="numbering" w:customStyle="1" w:styleId="EstiloImportado8">
    <w:name w:val="Estilo Importado 8"/>
    <w:rsid w:val="00F5286F"/>
  </w:style>
  <w:style w:type="character" w:customStyle="1" w:styleId="Hyperlink2">
    <w:name w:val="Hyperlink.2"/>
    <w:rsid w:val="00F5286F"/>
    <w:rPr>
      <w:rFonts w:ascii="Times New Roman" w:eastAsia="Times New Roman" w:hAnsi="Times New Roman" w:cs="Times New Roman"/>
      <w:color w:val="0000FF"/>
      <w:u w:val="single" w:color="0000FF"/>
      <w:lang w:val="de-DE"/>
    </w:rPr>
  </w:style>
  <w:style w:type="paragraph" w:styleId="NormalWeb">
    <w:name w:val="Normal (Web)"/>
    <w:uiPriority w:val="99"/>
    <w:rsid w:val="00F5286F"/>
    <w:pPr>
      <w:pBdr>
        <w:top w:val="nil"/>
        <w:left w:val="nil"/>
        <w:bottom w:val="nil"/>
        <w:right w:val="nil"/>
        <w:between w:val="nil"/>
        <w:bar w:val="nil"/>
      </w:pBdr>
      <w:spacing w:before="100" w:after="100"/>
      <w:jc w:val="both"/>
    </w:pPr>
    <w:rPr>
      <w:color w:val="000000"/>
      <w:u w:color="000000"/>
      <w:bdr w:val="nil"/>
    </w:rPr>
  </w:style>
  <w:style w:type="character" w:customStyle="1" w:styleId="Hyperlink3">
    <w:name w:val="Hyperlink.3"/>
    <w:rsid w:val="00F5286F"/>
    <w:rPr>
      <w:rFonts w:ascii="Times New Roman" w:eastAsia="Times New Roman" w:hAnsi="Times New Roman" w:cs="Times New Roman"/>
      <w:color w:val="0000FF"/>
      <w:sz w:val="20"/>
      <w:szCs w:val="20"/>
      <w:u w:val="single" w:color="0000FF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528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5286F"/>
    <w:rPr>
      <w:rFonts w:ascii="Times New Roman" w:eastAsia="Arial Unicode MS" w:hAnsi="Times New Roman" w:cs="Times New Roman"/>
      <w:sz w:val="24"/>
      <w:szCs w:val="24"/>
      <w:bdr w:val="nil"/>
    </w:rPr>
  </w:style>
  <w:style w:type="paragraph" w:styleId="Rodap">
    <w:name w:val="footer"/>
    <w:basedOn w:val="Normal"/>
    <w:link w:val="RodapChar"/>
    <w:uiPriority w:val="99"/>
    <w:unhideWhenUsed/>
    <w:rsid w:val="00F528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286F"/>
    <w:rPr>
      <w:rFonts w:ascii="Times New Roman" w:eastAsia="Arial Unicode MS" w:hAnsi="Times New Roman" w:cs="Times New Roman"/>
      <w:sz w:val="24"/>
      <w:szCs w:val="24"/>
      <w:bdr w:val="nil"/>
    </w:rPr>
  </w:style>
  <w:style w:type="character" w:styleId="Refdecomentrio">
    <w:name w:val="annotation reference"/>
    <w:uiPriority w:val="99"/>
    <w:semiHidden/>
    <w:unhideWhenUsed/>
    <w:rsid w:val="00F5286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5286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5286F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28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286F"/>
    <w:rPr>
      <w:rFonts w:ascii="Segoe UI" w:eastAsia="Arial Unicode MS" w:hAnsi="Segoe UI" w:cs="Segoe UI"/>
      <w:sz w:val="18"/>
      <w:szCs w:val="18"/>
      <w:bdr w:val="nil"/>
    </w:rPr>
  </w:style>
  <w:style w:type="character" w:styleId="Hyperlink">
    <w:name w:val="Hyperlink"/>
    <w:basedOn w:val="Fontepargpadro"/>
    <w:uiPriority w:val="99"/>
    <w:unhideWhenUsed/>
    <w:rsid w:val="008F7A06"/>
    <w:rPr>
      <w:color w:val="0563C1" w:themeColor="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445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4459"/>
    <w:rPr>
      <w:rFonts w:ascii="Times New Roman" w:eastAsia="Arial Unicode MS" w:hAnsi="Times New Roman" w:cs="Times New Roman"/>
      <w:b/>
      <w:bCs/>
      <w:sz w:val="20"/>
      <w:szCs w:val="20"/>
      <w:bdr w:val="nil"/>
    </w:rPr>
  </w:style>
  <w:style w:type="table" w:styleId="Tabelacomgrade">
    <w:name w:val="Table Grid"/>
    <w:basedOn w:val="Tabelanormal"/>
    <w:uiPriority w:val="39"/>
    <w:rsid w:val="008F3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</w:tblPr>
  </w:style>
  <w:style w:type="table" w:customStyle="1" w:styleId="a1">
    <w:basedOn w:val="TableNormal5"/>
    <w:tblPr>
      <w:tblStyleRowBandSize w:val="1"/>
      <w:tblStyleColBandSize w:val="1"/>
    </w:tblPr>
  </w:style>
  <w:style w:type="table" w:customStyle="1" w:styleId="a2">
    <w:basedOn w:val="TableNormal5"/>
    <w:tblPr>
      <w:tblStyleRowBandSize w:val="1"/>
      <w:tblStyleColBandSize w:val="1"/>
    </w:tblPr>
  </w:style>
  <w:style w:type="table" w:customStyle="1" w:styleId="a3">
    <w:basedOn w:val="TableNormal5"/>
    <w:tblPr>
      <w:tblStyleRowBandSize w:val="1"/>
      <w:tblStyleColBandSize w:val="1"/>
    </w:tblPr>
  </w:style>
  <w:style w:type="table" w:customStyle="1" w:styleId="a4">
    <w:basedOn w:val="TableNormal5"/>
    <w:tblPr>
      <w:tblStyleRowBandSize w:val="1"/>
      <w:tblStyleColBandSize w:val="1"/>
    </w:tblPr>
  </w:style>
  <w:style w:type="table" w:customStyle="1" w:styleId="a5">
    <w:basedOn w:val="TableNormal5"/>
    <w:tblPr>
      <w:tblStyleRowBandSize w:val="1"/>
      <w:tblStyleColBandSize w:val="1"/>
    </w:tblPr>
  </w:style>
  <w:style w:type="table" w:customStyle="1" w:styleId="a6">
    <w:basedOn w:val="TableNormal5"/>
    <w:tblPr>
      <w:tblStyleRowBandSize w:val="1"/>
      <w:tblStyleColBandSize w:val="1"/>
    </w:tblPr>
  </w:style>
  <w:style w:type="table" w:customStyle="1" w:styleId="a7">
    <w:basedOn w:val="TableNormal5"/>
    <w:tblPr>
      <w:tblStyleRowBandSize w:val="1"/>
      <w:tblStyleColBandSize w:val="1"/>
    </w:tblPr>
  </w:style>
  <w:style w:type="table" w:customStyle="1" w:styleId="a8">
    <w:basedOn w:val="TableNormal5"/>
    <w:tblPr>
      <w:tblStyleRowBandSize w:val="1"/>
      <w:tblStyleColBandSize w:val="1"/>
    </w:tblPr>
  </w:style>
  <w:style w:type="table" w:customStyle="1" w:styleId="a9">
    <w:basedOn w:val="TableNormal5"/>
    <w:tblPr>
      <w:tblStyleRowBandSize w:val="1"/>
      <w:tblStyleColBandSize w:val="1"/>
    </w:tblPr>
  </w:style>
  <w:style w:type="table" w:customStyle="1" w:styleId="aa">
    <w:basedOn w:val="TableNormal5"/>
    <w:tblPr>
      <w:tblStyleRowBandSize w:val="1"/>
      <w:tblStyleColBandSize w:val="1"/>
    </w:tblPr>
  </w:style>
  <w:style w:type="table" w:customStyle="1" w:styleId="ab">
    <w:basedOn w:val="TableNormal5"/>
    <w:tblPr>
      <w:tblStyleRowBandSize w:val="1"/>
      <w:tblStyleColBandSize w:val="1"/>
    </w:tblPr>
  </w:style>
  <w:style w:type="table" w:customStyle="1" w:styleId="ac">
    <w:basedOn w:val="TableNormal5"/>
    <w:tblPr>
      <w:tblStyleRowBandSize w:val="1"/>
      <w:tblStyleColBandSize w:val="1"/>
    </w:tblPr>
  </w:style>
  <w:style w:type="table" w:customStyle="1" w:styleId="ad">
    <w:basedOn w:val="TableNormal5"/>
    <w:tblPr>
      <w:tblStyleRowBandSize w:val="1"/>
      <w:tblStyleColBandSize w:val="1"/>
    </w:tblPr>
  </w:style>
  <w:style w:type="table" w:customStyle="1" w:styleId="ae">
    <w:basedOn w:val="TableNormal5"/>
    <w:tblPr>
      <w:tblStyleRowBandSize w:val="1"/>
      <w:tblStyleColBandSize w:val="1"/>
    </w:tblPr>
  </w:style>
  <w:style w:type="table" w:customStyle="1" w:styleId="af">
    <w:basedOn w:val="TableNormal5"/>
    <w:tblPr>
      <w:tblStyleRowBandSize w:val="1"/>
      <w:tblStyleColBandSize w:val="1"/>
    </w:tblPr>
  </w:style>
  <w:style w:type="table" w:customStyle="1" w:styleId="af0">
    <w:basedOn w:val="TableNormal5"/>
    <w:tblPr>
      <w:tblStyleRowBandSize w:val="1"/>
      <w:tblStyleColBandSize w:val="1"/>
    </w:tblPr>
  </w:style>
  <w:style w:type="table" w:customStyle="1" w:styleId="af1">
    <w:basedOn w:val="TableNormal5"/>
    <w:tblPr>
      <w:tblStyleRowBandSize w:val="1"/>
      <w:tblStyleColBandSize w:val="1"/>
    </w:tblPr>
  </w:style>
  <w:style w:type="table" w:customStyle="1" w:styleId="af2">
    <w:basedOn w:val="TableNormal5"/>
    <w:tblPr>
      <w:tblStyleRowBandSize w:val="1"/>
      <w:tblStyleColBandSize w:val="1"/>
    </w:tblPr>
  </w:style>
  <w:style w:type="table" w:customStyle="1" w:styleId="af3">
    <w:basedOn w:val="TableNormal5"/>
    <w:tblPr>
      <w:tblStyleRowBandSize w:val="1"/>
      <w:tblStyleColBandSize w:val="1"/>
    </w:tblPr>
  </w:style>
  <w:style w:type="table" w:customStyle="1" w:styleId="af4">
    <w:basedOn w:val="TableNormal5"/>
    <w:tblPr>
      <w:tblStyleRowBandSize w:val="1"/>
      <w:tblStyleColBandSize w:val="1"/>
    </w:tblPr>
  </w:style>
  <w:style w:type="table" w:customStyle="1" w:styleId="af5">
    <w:basedOn w:val="TableNormal5"/>
    <w:tblPr>
      <w:tblStyleRowBandSize w:val="1"/>
      <w:tblStyleColBandSize w:val="1"/>
    </w:tblPr>
  </w:style>
  <w:style w:type="table" w:customStyle="1" w:styleId="af6">
    <w:basedOn w:val="TableNormal5"/>
    <w:tblPr>
      <w:tblStyleRowBandSize w:val="1"/>
      <w:tblStyleColBandSize w:val="1"/>
    </w:tblPr>
  </w:style>
  <w:style w:type="table" w:customStyle="1" w:styleId="af7">
    <w:basedOn w:val="TableNormal5"/>
    <w:tblPr>
      <w:tblStyleRowBandSize w:val="1"/>
      <w:tblStyleColBandSize w:val="1"/>
    </w:tblPr>
  </w:style>
  <w:style w:type="table" w:customStyle="1" w:styleId="af8">
    <w:basedOn w:val="TableNormal5"/>
    <w:tblPr>
      <w:tblStyleRowBandSize w:val="1"/>
      <w:tblStyleColBandSize w:val="1"/>
    </w:tblPr>
  </w:style>
  <w:style w:type="table" w:customStyle="1" w:styleId="af9">
    <w:basedOn w:val="TableNormal5"/>
    <w:tblPr>
      <w:tblStyleRowBandSize w:val="1"/>
      <w:tblStyleColBandSize w:val="1"/>
    </w:tblPr>
  </w:style>
  <w:style w:type="table" w:customStyle="1" w:styleId="afa">
    <w:basedOn w:val="TableNormal5"/>
    <w:tblPr>
      <w:tblStyleRowBandSize w:val="1"/>
      <w:tblStyleColBandSize w:val="1"/>
    </w:tblPr>
  </w:style>
  <w:style w:type="table" w:customStyle="1" w:styleId="afb">
    <w:basedOn w:val="TableNormal5"/>
    <w:tblPr>
      <w:tblStyleRowBandSize w:val="1"/>
      <w:tblStyleColBandSize w:val="1"/>
    </w:tblPr>
  </w:style>
  <w:style w:type="table" w:customStyle="1" w:styleId="afc">
    <w:basedOn w:val="TableNormal5"/>
    <w:tblPr>
      <w:tblStyleRowBandSize w:val="1"/>
      <w:tblStyleColBandSize w:val="1"/>
    </w:tblPr>
  </w:style>
  <w:style w:type="table" w:customStyle="1" w:styleId="afd">
    <w:basedOn w:val="TableNormal5"/>
    <w:tblPr>
      <w:tblStyleRowBandSize w:val="1"/>
      <w:tblStyleColBandSize w:val="1"/>
    </w:tblPr>
  </w:style>
  <w:style w:type="table" w:customStyle="1" w:styleId="afe">
    <w:basedOn w:val="TableNormal5"/>
    <w:tblPr>
      <w:tblStyleRowBandSize w:val="1"/>
      <w:tblStyleColBandSize w:val="1"/>
    </w:tblPr>
  </w:style>
  <w:style w:type="table" w:customStyle="1" w:styleId="aff">
    <w:basedOn w:val="TableNormal5"/>
    <w:tblPr>
      <w:tblStyleRowBandSize w:val="1"/>
      <w:tblStyleColBandSize w:val="1"/>
    </w:tblPr>
  </w:style>
  <w:style w:type="table" w:customStyle="1" w:styleId="aff0">
    <w:basedOn w:val="TableNormal5"/>
    <w:tblPr>
      <w:tblStyleRowBandSize w:val="1"/>
      <w:tblStyleColBandSize w:val="1"/>
    </w:tblPr>
  </w:style>
  <w:style w:type="table" w:customStyle="1" w:styleId="aff1">
    <w:basedOn w:val="TableNormal5"/>
    <w:tblPr>
      <w:tblStyleRowBandSize w:val="1"/>
      <w:tblStyleColBandSize w:val="1"/>
    </w:tblPr>
  </w:style>
  <w:style w:type="table" w:customStyle="1" w:styleId="aff2">
    <w:basedOn w:val="TableNormal5"/>
    <w:tblPr>
      <w:tblStyleRowBandSize w:val="1"/>
      <w:tblStyleColBandSize w:val="1"/>
    </w:tblPr>
  </w:style>
  <w:style w:type="table" w:customStyle="1" w:styleId="aff3">
    <w:basedOn w:val="TableNormal5"/>
    <w:tblPr>
      <w:tblStyleRowBandSize w:val="1"/>
      <w:tblStyleColBandSize w:val="1"/>
    </w:tblPr>
  </w:style>
  <w:style w:type="table" w:customStyle="1" w:styleId="aff4">
    <w:basedOn w:val="TableNormal5"/>
    <w:tblPr>
      <w:tblStyleRowBandSize w:val="1"/>
      <w:tblStyleColBandSize w:val="1"/>
    </w:tblPr>
  </w:style>
  <w:style w:type="table" w:customStyle="1" w:styleId="aff5">
    <w:basedOn w:val="TableNormal5"/>
    <w:tblPr>
      <w:tblStyleRowBandSize w:val="1"/>
      <w:tblStyleColBandSize w:val="1"/>
    </w:tblPr>
  </w:style>
  <w:style w:type="table" w:customStyle="1" w:styleId="a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9D0EB5"/>
    <w:rPr>
      <w:color w:val="954F72" w:themeColor="followedHyperlink"/>
      <w:u w:val="single"/>
    </w:r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dRWfyCO37Rkvk1B0ASccQclYMw==">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JUCINALDO DE FREITAS FERREIRA</dc:creator>
  <cp:lastModifiedBy>JUCINALDO DE FREITAS FERREIRA</cp:lastModifiedBy>
  <cp:revision>4</cp:revision>
  <dcterms:created xsi:type="dcterms:W3CDTF">2021-10-07T15:18:00Z</dcterms:created>
  <dcterms:modified xsi:type="dcterms:W3CDTF">2021-10-07T15:20:00Z</dcterms:modified>
</cp:coreProperties>
</file>