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ED" w:rsidRDefault="00EF07E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EF07ED" w:rsidRDefault="00EF07ED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Default="00373977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D433CF" w:rsidRPr="00373977" w:rsidRDefault="00D433CF">
      <w:pPr>
        <w:rPr>
          <w:rFonts w:ascii="Times New Roman" w:hAnsi="Times New Roman" w:cs="Times New Roman"/>
          <w:b/>
          <w:bCs/>
          <w:color w:val="000000" w:themeColor="text1"/>
        </w:rPr>
      </w:pPr>
    </w:p>
    <w:p w:rsidR="00373977" w:rsidRPr="00373977" w:rsidRDefault="00D433CF" w:rsidP="00D433CF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5351951" cy="1424763"/>
            <wp:effectExtent l="19050" t="0" r="1099" b="0"/>
            <wp:docPr id="1" name="Imagem 0" descr="Logo IF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FP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867" cy="142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433CF" w:rsidRDefault="00D433CF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47A27" w:rsidRPr="00547A27" w:rsidRDefault="00547A27" w:rsidP="00547A27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547A27">
        <w:rPr>
          <w:b/>
          <w:color w:val="000000" w:themeColor="text1"/>
          <w:sz w:val="28"/>
          <w:szCs w:val="28"/>
        </w:rPr>
        <w:t xml:space="preserve">Projeto Pedagógico do Curso de Especialização em </w:t>
      </w:r>
    </w:p>
    <w:p w:rsidR="00547A27" w:rsidRDefault="00547A27" w:rsidP="00547A27">
      <w:pPr>
        <w:spacing w:before="65" w:line="276" w:lineRule="auto"/>
        <w:ind w:left="1189" w:right="1148" w:firstLine="5"/>
        <w:jc w:val="center"/>
        <w:rPr>
          <w:b/>
          <w:sz w:val="28"/>
          <w:szCs w:val="28"/>
        </w:rPr>
      </w:pPr>
      <w:r w:rsidRPr="00547A27">
        <w:rPr>
          <w:b/>
          <w:sz w:val="28"/>
          <w:szCs w:val="28"/>
        </w:rPr>
        <w:t>Docência para a Educação Profissional, Científica</w:t>
      </w:r>
      <w:r w:rsidRPr="00547A27">
        <w:rPr>
          <w:b/>
          <w:spacing w:val="-16"/>
          <w:sz w:val="28"/>
          <w:szCs w:val="28"/>
        </w:rPr>
        <w:t xml:space="preserve"> </w:t>
      </w:r>
      <w:r w:rsidRPr="00547A27">
        <w:rPr>
          <w:b/>
          <w:sz w:val="28"/>
          <w:szCs w:val="28"/>
        </w:rPr>
        <w:t>e Tecnológica</w:t>
      </w:r>
    </w:p>
    <w:p w:rsidR="00547A27" w:rsidRDefault="00547A27" w:rsidP="00547A27">
      <w:pPr>
        <w:spacing w:before="65" w:line="276" w:lineRule="auto"/>
        <w:ind w:left="1189" w:right="1148" w:firstLine="5"/>
        <w:jc w:val="center"/>
        <w:rPr>
          <w:b/>
          <w:sz w:val="28"/>
          <w:szCs w:val="28"/>
        </w:rPr>
      </w:pPr>
    </w:p>
    <w:p w:rsidR="00547A27" w:rsidRDefault="00547A27" w:rsidP="00547A27">
      <w:pPr>
        <w:spacing w:before="65" w:line="276" w:lineRule="auto"/>
        <w:ind w:left="1189" w:right="1148" w:firstLine="5"/>
        <w:jc w:val="center"/>
        <w:rPr>
          <w:b/>
          <w:sz w:val="28"/>
          <w:szCs w:val="28"/>
        </w:rPr>
      </w:pPr>
    </w:p>
    <w:p w:rsidR="00547A27" w:rsidRPr="00547A27" w:rsidRDefault="00547A27" w:rsidP="00547A27">
      <w:pPr>
        <w:spacing w:before="65" w:line="276" w:lineRule="auto"/>
        <w:ind w:left="1189" w:right="1148" w:firstLine="5"/>
        <w:jc w:val="center"/>
        <w:rPr>
          <w:sz w:val="28"/>
          <w:szCs w:val="28"/>
        </w:rPr>
      </w:pPr>
    </w:p>
    <w:p w:rsidR="00373977" w:rsidRPr="00373977" w:rsidRDefault="00373977" w:rsidP="00373977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73977" w:rsidRPr="00373977" w:rsidRDefault="00373977" w:rsidP="00373977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73977" w:rsidRDefault="00373977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86236" w:rsidRDefault="00386236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86236" w:rsidRDefault="00386236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86236" w:rsidRDefault="00386236" w:rsidP="00373977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547A27" w:rsidRDefault="0055124D" w:rsidP="00373977">
      <w:pPr>
        <w:pStyle w:val="SemEspaamen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5124D">
        <w:rPr>
          <w:rFonts w:ascii="Times New Roman" w:hAnsi="Times New Roman"/>
          <w:b/>
          <w:i/>
          <w:color w:val="FF0000"/>
        </w:rPr>
        <w:t>&lt;</w:t>
      </w:r>
      <w:proofErr w:type="gramStart"/>
      <w:r w:rsidRPr="0055124D">
        <w:rPr>
          <w:rFonts w:ascii="Times New Roman" w:hAnsi="Times New Roman"/>
          <w:b/>
          <w:i/>
          <w:color w:val="FF0000"/>
        </w:rPr>
        <w:t>inserir</w:t>
      </w:r>
      <w:proofErr w:type="gramEnd"/>
      <w:r>
        <w:rPr>
          <w:rFonts w:ascii="Times New Roman" w:hAnsi="Times New Roman"/>
          <w:b/>
          <w:i/>
          <w:color w:val="FF0000"/>
        </w:rPr>
        <w:t xml:space="preserve"> cidade&gt;</w:t>
      </w:r>
      <w:r w:rsidRPr="0037397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73977" w:rsidRPr="00373977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</w:p>
    <w:p w:rsidR="0055124D" w:rsidRDefault="00373977" w:rsidP="00373977">
      <w:pPr>
        <w:pStyle w:val="SemEspaamen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73977">
        <w:rPr>
          <w:rFonts w:ascii="Times New Roman" w:hAnsi="Times New Roman"/>
          <w:b/>
          <w:color w:val="000000" w:themeColor="text1"/>
          <w:sz w:val="24"/>
          <w:szCs w:val="24"/>
        </w:rPr>
        <w:t>Pará</w:t>
      </w:r>
      <w:r w:rsidR="00547A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Pr="00373977">
        <w:rPr>
          <w:rFonts w:ascii="Times New Roman" w:hAnsi="Times New Roman"/>
          <w:b/>
          <w:color w:val="000000" w:themeColor="text1"/>
          <w:sz w:val="24"/>
          <w:szCs w:val="24"/>
        </w:rPr>
        <w:t>2016</w:t>
      </w:r>
    </w:p>
    <w:p w:rsidR="00373977" w:rsidRPr="00547A27" w:rsidRDefault="0055124D" w:rsidP="00547A27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br w:type="page"/>
      </w:r>
      <w:r w:rsidR="00E8218C" w:rsidRPr="00547A27">
        <w:rPr>
          <w:rFonts w:ascii="Times New Roman" w:hAnsi="Times New Roman"/>
          <w:color w:val="000000" w:themeColor="text1"/>
        </w:rPr>
        <w:lastRenderedPageBreak/>
        <w:t>L</w:t>
      </w: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line="360" w:lineRule="auto"/>
        <w:ind w:right="11"/>
        <w:jc w:val="center"/>
        <w:rPr>
          <w:rFonts w:ascii="Times New Roman" w:hAnsi="Times New Roman" w:cs="Times New Roman"/>
          <w:color w:val="000000" w:themeColor="text1"/>
        </w:rPr>
      </w:pPr>
    </w:p>
    <w:p w:rsidR="00547A27" w:rsidRDefault="00547A27" w:rsidP="00373977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b/>
          <w:i/>
          <w:color w:val="FF0000"/>
        </w:rPr>
      </w:pPr>
    </w:p>
    <w:p w:rsidR="00AD25AF" w:rsidRPr="004E1421" w:rsidRDefault="00AD25AF" w:rsidP="00AD25AF">
      <w:r w:rsidRPr="00322DEB">
        <w:t>Cláudio Alex Jorge da Rocha</w:t>
      </w:r>
    </w:p>
    <w:p w:rsidR="00AD25AF" w:rsidRDefault="00AD25AF" w:rsidP="00AD25AF">
      <w:pPr>
        <w:rPr>
          <w:b/>
        </w:rPr>
      </w:pPr>
      <w:r w:rsidRPr="00322DEB">
        <w:rPr>
          <w:b/>
        </w:rPr>
        <w:t>Reitor</w:t>
      </w:r>
    </w:p>
    <w:p w:rsidR="00AD25AF" w:rsidRPr="00322DEB" w:rsidRDefault="00AD25AF" w:rsidP="00AD25AF">
      <w:r>
        <w:t>Ana Paula Palheta Santana</w:t>
      </w:r>
    </w:p>
    <w:p w:rsidR="00AD25AF" w:rsidRPr="00322DEB" w:rsidRDefault="00AD25AF" w:rsidP="00AD25AF">
      <w:pPr>
        <w:rPr>
          <w:b/>
        </w:rPr>
      </w:pPr>
      <w:r w:rsidRPr="00322DEB">
        <w:rPr>
          <w:b/>
        </w:rPr>
        <w:t>Pró-Reitor de Pesquisa e Pós-Graduação</w:t>
      </w:r>
    </w:p>
    <w:p w:rsidR="00AD25AF" w:rsidRDefault="00AD25AF" w:rsidP="00AD25AF">
      <w:pPr>
        <w:rPr>
          <w:shd w:val="clear" w:color="auto" w:fill="FFFFFF"/>
        </w:rPr>
      </w:pPr>
    </w:p>
    <w:p w:rsidR="00AD25AF" w:rsidRPr="00FE3D76" w:rsidRDefault="00AD25AF" w:rsidP="00FE3D76">
      <w:pPr>
        <w:rPr>
          <w:rFonts w:ascii="Times New Roman" w:hAnsi="Times New Roman" w:cs="Times New Roman"/>
          <w:b/>
        </w:rPr>
      </w:pPr>
    </w:p>
    <w:p w:rsidR="00AD25AF" w:rsidRPr="00FE3D76" w:rsidRDefault="00AD25AF" w:rsidP="00FE3D76">
      <w:pPr>
        <w:rPr>
          <w:rFonts w:ascii="Times New Roman" w:hAnsi="Times New Roman" w:cs="Times New Roman"/>
          <w:b/>
        </w:rPr>
      </w:pPr>
      <w:r w:rsidRPr="00FE3D76">
        <w:rPr>
          <w:rFonts w:ascii="Times New Roman" w:hAnsi="Times New Roman" w:cs="Times New Roman"/>
          <w:b/>
        </w:rPr>
        <w:t>DIRETOR GERAL</w:t>
      </w:r>
    </w:p>
    <w:p w:rsidR="00373977" w:rsidRPr="00FE3D76" w:rsidRDefault="00E8218C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r w:rsidRPr="00FE3D76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FE3D76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FE3D76">
        <w:rPr>
          <w:rFonts w:ascii="Times New Roman" w:hAnsi="Times New Roman" w:cs="Times New Roman"/>
          <w:b/>
          <w:i/>
          <w:color w:val="FF0000"/>
        </w:rPr>
        <w:t xml:space="preserve"> nome&gt;</w:t>
      </w:r>
    </w:p>
    <w:p w:rsidR="00373977" w:rsidRPr="00FE3D76" w:rsidRDefault="00373977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proofErr w:type="gramStart"/>
      <w:r w:rsidRPr="00FE3D76">
        <w:rPr>
          <w:rFonts w:ascii="Times New Roman" w:hAnsi="Times New Roman" w:cs="Times New Roman"/>
          <w:color w:val="000000" w:themeColor="text1"/>
        </w:rPr>
        <w:t>Diretor</w:t>
      </w:r>
      <w:r w:rsidR="001D5F04" w:rsidRPr="00FE3D76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1D5F04" w:rsidRPr="00FE3D76">
        <w:rPr>
          <w:rFonts w:ascii="Times New Roman" w:hAnsi="Times New Roman" w:cs="Times New Roman"/>
          <w:color w:val="000000" w:themeColor="text1"/>
        </w:rPr>
        <w:t>a)</w:t>
      </w:r>
      <w:r w:rsidRPr="00FE3D76">
        <w:rPr>
          <w:rFonts w:ascii="Times New Roman" w:hAnsi="Times New Roman" w:cs="Times New Roman"/>
          <w:color w:val="000000" w:themeColor="text1"/>
        </w:rPr>
        <w:t xml:space="preserve"> de Pesquisa, Pós-graduação e Inovação</w:t>
      </w:r>
    </w:p>
    <w:p w:rsidR="00B46423" w:rsidRPr="00FE3D76" w:rsidRDefault="00B46423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</w:p>
    <w:p w:rsidR="003F5E72" w:rsidRPr="00FE3D76" w:rsidRDefault="003F5E72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b/>
          <w:i/>
          <w:color w:val="FF0000"/>
        </w:rPr>
      </w:pPr>
    </w:p>
    <w:p w:rsidR="00E8218C" w:rsidRPr="00FE3D76" w:rsidRDefault="00E8218C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r w:rsidRPr="00FE3D76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FE3D76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FE3D76">
        <w:rPr>
          <w:rFonts w:ascii="Times New Roman" w:hAnsi="Times New Roman" w:cs="Times New Roman"/>
          <w:b/>
          <w:i/>
          <w:color w:val="FF0000"/>
        </w:rPr>
        <w:t xml:space="preserve"> nome&gt;</w:t>
      </w:r>
    </w:p>
    <w:p w:rsidR="00E8218C" w:rsidRPr="00FE3D76" w:rsidRDefault="00E8218C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r w:rsidRPr="00FE3D76">
        <w:rPr>
          <w:rFonts w:ascii="Times New Roman" w:hAnsi="Times New Roman" w:cs="Times New Roman"/>
          <w:color w:val="000000" w:themeColor="text1"/>
        </w:rPr>
        <w:t xml:space="preserve">Coordenação de </w:t>
      </w:r>
      <w:r w:rsidR="00547A27" w:rsidRPr="00FE3D76">
        <w:rPr>
          <w:rFonts w:ascii="Times New Roman" w:hAnsi="Times New Roman" w:cs="Times New Roman"/>
          <w:color w:val="000000" w:themeColor="text1"/>
        </w:rPr>
        <w:t xml:space="preserve">Pesquisa e </w:t>
      </w:r>
      <w:r w:rsidRPr="00FE3D76">
        <w:rPr>
          <w:rFonts w:ascii="Times New Roman" w:hAnsi="Times New Roman" w:cs="Times New Roman"/>
          <w:color w:val="000000" w:themeColor="text1"/>
        </w:rPr>
        <w:t>Pós-graduação</w:t>
      </w:r>
    </w:p>
    <w:p w:rsidR="003F5E72" w:rsidRPr="00FE3D76" w:rsidRDefault="003F5E72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</w:p>
    <w:p w:rsidR="003F5E72" w:rsidRPr="00FE3D76" w:rsidRDefault="003F5E72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b/>
          <w:i/>
          <w:color w:val="FF0000"/>
        </w:rPr>
      </w:pPr>
    </w:p>
    <w:p w:rsidR="003F5E72" w:rsidRPr="00FE3D76" w:rsidRDefault="003F5E72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r w:rsidRPr="00FE3D76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FE3D76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FE3D76">
        <w:rPr>
          <w:rFonts w:ascii="Times New Roman" w:hAnsi="Times New Roman" w:cs="Times New Roman"/>
          <w:b/>
          <w:i/>
          <w:color w:val="FF0000"/>
        </w:rPr>
        <w:t xml:space="preserve"> nome&gt;</w:t>
      </w:r>
    </w:p>
    <w:p w:rsidR="003F5E72" w:rsidRPr="00FE3D76" w:rsidRDefault="003F5E72" w:rsidP="00FE3D76">
      <w:pPr>
        <w:widowControl w:val="0"/>
        <w:autoSpaceDE w:val="0"/>
        <w:autoSpaceDN w:val="0"/>
        <w:adjustRightInd w:val="0"/>
        <w:ind w:right="11"/>
        <w:rPr>
          <w:rFonts w:ascii="Times New Roman" w:hAnsi="Times New Roman" w:cs="Times New Roman"/>
          <w:color w:val="000000" w:themeColor="text1"/>
        </w:rPr>
      </w:pPr>
      <w:r w:rsidRPr="00FE3D76">
        <w:rPr>
          <w:rFonts w:ascii="Times New Roman" w:hAnsi="Times New Roman" w:cs="Times New Roman"/>
          <w:color w:val="000000" w:themeColor="text1"/>
        </w:rPr>
        <w:t xml:space="preserve">Coordenação do Curso </w:t>
      </w:r>
    </w:p>
    <w:p w:rsidR="00E8218C" w:rsidRPr="00373977" w:rsidRDefault="00E8218C" w:rsidP="00E8218C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color w:val="000000" w:themeColor="text1"/>
        </w:rPr>
      </w:pPr>
    </w:p>
    <w:p w:rsidR="003F5E72" w:rsidRDefault="003F5E72" w:rsidP="003F5E72">
      <w:pPr>
        <w:pStyle w:val="Corpodetexto"/>
        <w:jc w:val="center"/>
        <w:rPr>
          <w:rFonts w:ascii="Times New Roman" w:hAnsi="Times New Roman"/>
          <w:b/>
        </w:rPr>
      </w:pPr>
    </w:p>
    <w:p w:rsidR="003F5E72" w:rsidRDefault="003F5E72">
      <w:pPr>
        <w:rPr>
          <w:rFonts w:ascii="Times New Roman" w:hAnsi="Times New Roman" w:cs="Times New Roman"/>
          <w:color w:val="000000" w:themeColor="text1"/>
        </w:rPr>
      </w:pPr>
    </w:p>
    <w:p w:rsidR="00E8218C" w:rsidRPr="00E8218C" w:rsidRDefault="00E8218C" w:rsidP="00E8218C">
      <w:pPr>
        <w:widowControl w:val="0"/>
        <w:autoSpaceDE w:val="0"/>
        <w:autoSpaceDN w:val="0"/>
        <w:adjustRightInd w:val="0"/>
        <w:spacing w:line="360" w:lineRule="auto"/>
        <w:ind w:right="11"/>
        <w:jc w:val="center"/>
        <w:rPr>
          <w:rFonts w:ascii="Times New Roman" w:hAnsi="Times New Roman" w:cs="Times New Roman"/>
          <w:b/>
          <w:color w:val="000000" w:themeColor="text1"/>
        </w:rPr>
      </w:pPr>
      <w:r w:rsidRPr="00E8218C">
        <w:rPr>
          <w:rFonts w:ascii="Times New Roman" w:hAnsi="Times New Roman" w:cs="Times New Roman"/>
          <w:b/>
          <w:color w:val="000000" w:themeColor="text1"/>
        </w:rPr>
        <w:t>COMIS</w:t>
      </w:r>
      <w:r>
        <w:rPr>
          <w:rFonts w:ascii="Times New Roman" w:hAnsi="Times New Roman" w:cs="Times New Roman"/>
          <w:b/>
          <w:color w:val="000000" w:themeColor="text1"/>
        </w:rPr>
        <w:t>SÃO RESPONSÁVEL PELA ELABORAÇÃO</w:t>
      </w:r>
    </w:p>
    <w:p w:rsidR="00E8218C" w:rsidRPr="00E8218C" w:rsidRDefault="00E8218C" w:rsidP="003F5E72">
      <w:pPr>
        <w:widowControl w:val="0"/>
        <w:autoSpaceDE w:val="0"/>
        <w:autoSpaceDN w:val="0"/>
        <w:adjustRightInd w:val="0"/>
        <w:ind w:left="1134" w:right="900"/>
        <w:jc w:val="center"/>
        <w:rPr>
          <w:rFonts w:ascii="Times New Roman" w:hAnsi="Times New Roman" w:cs="Times New Roman"/>
          <w:color w:val="000000" w:themeColor="text1"/>
        </w:rPr>
      </w:pPr>
      <w:r w:rsidRPr="00E8218C">
        <w:rPr>
          <w:rFonts w:ascii="Times New Roman" w:hAnsi="Times New Roman" w:cs="Times New Roman"/>
          <w:color w:val="000000" w:themeColor="text1"/>
        </w:rPr>
        <w:t xml:space="preserve">Comissão designada conforme Portaria </w:t>
      </w:r>
      <w:r w:rsidR="00CD41E5" w:rsidRPr="0055124D">
        <w:rPr>
          <w:rFonts w:ascii="Times New Roman" w:hAnsi="Times New Roman" w:cs="Times New Roman"/>
          <w:b/>
          <w:i/>
          <w:color w:val="FF0000"/>
        </w:rPr>
        <w:t>&lt;inserir</w:t>
      </w:r>
      <w:r w:rsidR="00CD41E5">
        <w:rPr>
          <w:rFonts w:ascii="Times New Roman" w:hAnsi="Times New Roman" w:cs="Times New Roman"/>
          <w:b/>
          <w:i/>
          <w:color w:val="FF0000"/>
        </w:rPr>
        <w:t>&gt;</w:t>
      </w:r>
      <w:r w:rsidRPr="00E8218C">
        <w:rPr>
          <w:rFonts w:ascii="Times New Roman" w:hAnsi="Times New Roman" w:cs="Times New Roman"/>
          <w:color w:val="000000" w:themeColor="text1"/>
        </w:rPr>
        <w:t xml:space="preserve">, publicada em </w:t>
      </w:r>
      <w:r w:rsidR="00CD41E5" w:rsidRPr="0055124D">
        <w:rPr>
          <w:rFonts w:ascii="Times New Roman" w:hAnsi="Times New Roman" w:cs="Times New Roman"/>
          <w:b/>
          <w:i/>
          <w:color w:val="FF0000"/>
        </w:rPr>
        <w:t xml:space="preserve">&lt;inserir </w:t>
      </w:r>
      <w:r w:rsidR="00CD41E5">
        <w:rPr>
          <w:rFonts w:ascii="Times New Roman" w:hAnsi="Times New Roman" w:cs="Times New Roman"/>
          <w:b/>
          <w:i/>
          <w:color w:val="FF0000"/>
        </w:rPr>
        <w:t>data&gt;</w:t>
      </w:r>
      <w:r w:rsidRPr="00E8218C">
        <w:rPr>
          <w:rFonts w:ascii="Times New Roman" w:hAnsi="Times New Roman" w:cs="Times New Roman"/>
          <w:color w:val="000000" w:themeColor="text1"/>
        </w:rPr>
        <w:t>, emitida pel</w:t>
      </w:r>
      <w:r w:rsidR="003F5E72">
        <w:rPr>
          <w:rFonts w:ascii="Times New Roman" w:hAnsi="Times New Roman" w:cs="Times New Roman"/>
          <w:color w:val="000000" w:themeColor="text1"/>
        </w:rPr>
        <w:t>o</w:t>
      </w:r>
      <w:r w:rsidRPr="00E8218C">
        <w:rPr>
          <w:rFonts w:ascii="Times New Roman" w:hAnsi="Times New Roman" w:cs="Times New Roman"/>
          <w:color w:val="000000" w:themeColor="text1"/>
        </w:rPr>
        <w:t xml:space="preserve"> Diretor Geral </w:t>
      </w:r>
      <w:r w:rsidR="00CD41E5">
        <w:rPr>
          <w:rFonts w:ascii="Times New Roman" w:hAnsi="Times New Roman" w:cs="Times New Roman"/>
          <w:color w:val="000000" w:themeColor="text1"/>
        </w:rPr>
        <w:t xml:space="preserve">do </w:t>
      </w:r>
      <w:r w:rsidR="00CD41E5" w:rsidRPr="0055124D">
        <w:rPr>
          <w:rFonts w:ascii="Times New Roman" w:hAnsi="Times New Roman" w:cs="Times New Roman"/>
          <w:b/>
          <w:i/>
          <w:color w:val="FF0000"/>
        </w:rPr>
        <w:t xml:space="preserve">&lt;inserir </w:t>
      </w:r>
      <w:r w:rsidR="00CD41E5">
        <w:rPr>
          <w:rFonts w:ascii="Times New Roman" w:hAnsi="Times New Roman" w:cs="Times New Roman"/>
          <w:b/>
          <w:i/>
          <w:color w:val="FF0000"/>
        </w:rPr>
        <w:t>campus&gt;</w:t>
      </w:r>
      <w:r w:rsidRPr="00E8218C">
        <w:rPr>
          <w:rFonts w:ascii="Times New Roman" w:hAnsi="Times New Roman" w:cs="Times New Roman"/>
          <w:color w:val="000000" w:themeColor="text1"/>
        </w:rPr>
        <w:t xml:space="preserve"> desta instituição.</w:t>
      </w:r>
    </w:p>
    <w:p w:rsidR="00E8218C" w:rsidRPr="00E8218C" w:rsidRDefault="00E8218C" w:rsidP="00E8218C">
      <w:pPr>
        <w:widowControl w:val="0"/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CD41E5" w:rsidRPr="00373977" w:rsidRDefault="00CD41E5" w:rsidP="003F5E72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color w:val="000000" w:themeColor="text1"/>
        </w:rPr>
      </w:pPr>
      <w:r w:rsidRPr="0055124D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55124D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55124D">
        <w:rPr>
          <w:rFonts w:ascii="Times New Roman" w:hAnsi="Times New Roman" w:cs="Times New Roman"/>
          <w:b/>
          <w:i/>
          <w:color w:val="FF0000"/>
        </w:rPr>
        <w:t xml:space="preserve"> nome</w:t>
      </w:r>
      <w:r>
        <w:rPr>
          <w:rFonts w:ascii="Times New Roman" w:hAnsi="Times New Roman" w:cs="Times New Roman"/>
          <w:b/>
          <w:i/>
          <w:color w:val="FF0000"/>
        </w:rPr>
        <w:t>&gt;</w:t>
      </w:r>
    </w:p>
    <w:p w:rsidR="00373977" w:rsidRPr="00373977" w:rsidRDefault="00373977" w:rsidP="003F5E72">
      <w:pPr>
        <w:widowControl w:val="0"/>
        <w:autoSpaceDE w:val="0"/>
        <w:autoSpaceDN w:val="0"/>
        <w:adjustRightInd w:val="0"/>
        <w:spacing w:before="4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CD41E5" w:rsidRPr="00373977" w:rsidRDefault="00CD41E5" w:rsidP="003F5E72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color w:val="000000" w:themeColor="text1"/>
        </w:rPr>
      </w:pPr>
      <w:r w:rsidRPr="0055124D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55124D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55124D">
        <w:rPr>
          <w:rFonts w:ascii="Times New Roman" w:hAnsi="Times New Roman" w:cs="Times New Roman"/>
          <w:b/>
          <w:i/>
          <w:color w:val="FF0000"/>
        </w:rPr>
        <w:t xml:space="preserve"> nome</w:t>
      </w:r>
      <w:r>
        <w:rPr>
          <w:rFonts w:ascii="Times New Roman" w:hAnsi="Times New Roman" w:cs="Times New Roman"/>
          <w:b/>
          <w:i/>
          <w:color w:val="FF0000"/>
        </w:rPr>
        <w:t>&gt;</w:t>
      </w:r>
    </w:p>
    <w:p w:rsidR="00373977" w:rsidRPr="00373977" w:rsidRDefault="00373977" w:rsidP="003F5E72">
      <w:pPr>
        <w:widowControl w:val="0"/>
        <w:autoSpaceDE w:val="0"/>
        <w:autoSpaceDN w:val="0"/>
        <w:adjustRightInd w:val="0"/>
        <w:spacing w:before="4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CD41E5" w:rsidRPr="00373977" w:rsidRDefault="00CD41E5" w:rsidP="003F5E72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color w:val="000000" w:themeColor="text1"/>
        </w:rPr>
      </w:pPr>
      <w:r w:rsidRPr="0055124D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55124D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55124D">
        <w:rPr>
          <w:rFonts w:ascii="Times New Roman" w:hAnsi="Times New Roman" w:cs="Times New Roman"/>
          <w:b/>
          <w:i/>
          <w:color w:val="FF0000"/>
        </w:rPr>
        <w:t xml:space="preserve"> nome</w:t>
      </w:r>
      <w:r>
        <w:rPr>
          <w:rFonts w:ascii="Times New Roman" w:hAnsi="Times New Roman" w:cs="Times New Roman"/>
          <w:b/>
          <w:i/>
          <w:color w:val="FF0000"/>
        </w:rPr>
        <w:t>&gt;</w:t>
      </w:r>
    </w:p>
    <w:p w:rsidR="00373977" w:rsidRPr="00373977" w:rsidRDefault="00373977" w:rsidP="003F5E72">
      <w:pPr>
        <w:widowControl w:val="0"/>
        <w:autoSpaceDE w:val="0"/>
        <w:autoSpaceDN w:val="0"/>
        <w:adjustRightInd w:val="0"/>
        <w:spacing w:before="4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CD41E5" w:rsidRPr="00373977" w:rsidRDefault="00CD41E5" w:rsidP="003F5E72">
      <w:pPr>
        <w:widowControl w:val="0"/>
        <w:autoSpaceDE w:val="0"/>
        <w:autoSpaceDN w:val="0"/>
        <w:adjustRightInd w:val="0"/>
        <w:ind w:right="11"/>
        <w:jc w:val="center"/>
        <w:rPr>
          <w:rFonts w:ascii="Times New Roman" w:hAnsi="Times New Roman" w:cs="Times New Roman"/>
          <w:color w:val="000000" w:themeColor="text1"/>
        </w:rPr>
      </w:pPr>
      <w:r w:rsidRPr="0055124D">
        <w:rPr>
          <w:rFonts w:ascii="Times New Roman" w:hAnsi="Times New Roman" w:cs="Times New Roman"/>
          <w:b/>
          <w:i/>
          <w:color w:val="FF0000"/>
        </w:rPr>
        <w:t>&lt;</w:t>
      </w:r>
      <w:proofErr w:type="gramStart"/>
      <w:r w:rsidRPr="0055124D">
        <w:rPr>
          <w:rFonts w:ascii="Times New Roman" w:hAnsi="Times New Roman" w:cs="Times New Roman"/>
          <w:b/>
          <w:i/>
          <w:color w:val="FF0000"/>
        </w:rPr>
        <w:t>inserir</w:t>
      </w:r>
      <w:proofErr w:type="gramEnd"/>
      <w:r w:rsidRPr="0055124D">
        <w:rPr>
          <w:rFonts w:ascii="Times New Roman" w:hAnsi="Times New Roman" w:cs="Times New Roman"/>
          <w:b/>
          <w:i/>
          <w:color w:val="FF0000"/>
        </w:rPr>
        <w:t xml:space="preserve"> nome</w:t>
      </w:r>
      <w:r>
        <w:rPr>
          <w:rFonts w:ascii="Times New Roman" w:hAnsi="Times New Roman" w:cs="Times New Roman"/>
          <w:b/>
          <w:i/>
          <w:color w:val="FF0000"/>
        </w:rPr>
        <w:t>&gt;</w:t>
      </w: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before="4" w:line="360" w:lineRule="auto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before="4" w:line="360" w:lineRule="auto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before="4" w:line="360" w:lineRule="auto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before="4" w:line="360" w:lineRule="auto"/>
        <w:ind w:right="11"/>
        <w:jc w:val="center"/>
        <w:rPr>
          <w:rFonts w:ascii="Times New Roman" w:hAnsi="Times New Roman" w:cs="Times New Roman"/>
          <w:b/>
          <w:bCs/>
          <w:color w:val="000000" w:themeColor="text1"/>
          <w:spacing w:val="1"/>
          <w:w w:val="104"/>
        </w:rPr>
        <w:sectPr w:rsidR="00373977" w:rsidRPr="00373977" w:rsidSect="00EF07ED">
          <w:headerReference w:type="default" r:id="rId9"/>
          <w:pgSz w:w="11907" w:h="16839" w:code="9"/>
          <w:pgMar w:top="1417" w:right="1701" w:bottom="1417" w:left="1701" w:header="720" w:footer="720" w:gutter="0"/>
          <w:cols w:space="720"/>
          <w:noEndnote/>
          <w:titlePg/>
          <w:docGrid w:linePitch="326"/>
        </w:sect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before="4" w:line="360" w:lineRule="auto"/>
        <w:ind w:right="11"/>
        <w:jc w:val="center"/>
        <w:rPr>
          <w:rFonts w:ascii="Times New Roman" w:hAnsi="Times New Roman" w:cs="Times New Roman"/>
          <w:color w:val="000000" w:themeColor="text1"/>
        </w:rPr>
      </w:pPr>
      <w:r w:rsidRPr="00373977">
        <w:rPr>
          <w:rFonts w:ascii="Times New Roman" w:hAnsi="Times New Roman" w:cs="Times New Roman"/>
          <w:b/>
          <w:bCs/>
          <w:color w:val="000000" w:themeColor="text1"/>
          <w:spacing w:val="-1"/>
          <w:w w:val="101"/>
        </w:rPr>
        <w:lastRenderedPageBreak/>
        <w:t>SUMÁR</w:t>
      </w:r>
      <w:r w:rsidRPr="00373977">
        <w:rPr>
          <w:rFonts w:ascii="Times New Roman" w:hAnsi="Times New Roman" w:cs="Times New Roman"/>
          <w:b/>
          <w:bCs/>
          <w:color w:val="000000" w:themeColor="text1"/>
          <w:spacing w:val="1"/>
          <w:w w:val="101"/>
        </w:rPr>
        <w:t>I</w:t>
      </w:r>
      <w:r w:rsidRPr="00373977">
        <w:rPr>
          <w:rFonts w:ascii="Times New Roman" w:hAnsi="Times New Roman" w:cs="Times New Roman"/>
          <w:b/>
          <w:bCs/>
          <w:color w:val="000000" w:themeColor="text1"/>
          <w:w w:val="101"/>
        </w:rPr>
        <w:t>O</w:t>
      </w:r>
    </w:p>
    <w:p w:rsidR="00373977" w:rsidRPr="00373977" w:rsidRDefault="001F1BD7" w:rsidP="00373977">
      <w:pPr>
        <w:pStyle w:val="Sumrio1"/>
        <w:tabs>
          <w:tab w:val="left" w:pos="332"/>
          <w:tab w:val="right" w:pos="8790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000000" w:themeColor="text1"/>
          <w:sz w:val="24"/>
          <w:szCs w:val="24"/>
          <w:u w:val="none"/>
          <w:lang w:val="pt-BR" w:eastAsia="pt-BR"/>
        </w:rPr>
      </w:pPr>
      <w:r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TOC \o "1-3" \h \z \u </w:instrText>
      </w:r>
      <w:r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hyperlink w:anchor="_Toc383067270" w:history="1"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1</w:t>
        </w:r>
        <w:r w:rsidR="00373977" w:rsidRPr="00373977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color w:val="000000" w:themeColor="text1"/>
            <w:sz w:val="24"/>
            <w:szCs w:val="24"/>
            <w:u w:val="none"/>
            <w:lang w:val="pt-BR" w:eastAsia="pt-BR"/>
          </w:rPr>
          <w:tab/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IDENTIFICAÇÃO DA INSTITUIÇÃO</w:t>
        </w:r>
        <w:r w:rsidR="00373977" w:rsidRPr="00373977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</w:p>
    <w:p w:rsidR="00373977" w:rsidRPr="00373977" w:rsidRDefault="004C41B5" w:rsidP="00373977">
      <w:pPr>
        <w:pStyle w:val="Sumrio1"/>
        <w:tabs>
          <w:tab w:val="left" w:pos="332"/>
          <w:tab w:val="right" w:pos="8790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000000" w:themeColor="text1"/>
          <w:sz w:val="24"/>
          <w:szCs w:val="24"/>
          <w:u w:val="none"/>
          <w:lang w:val="pt-BR" w:eastAsia="pt-BR"/>
        </w:rPr>
      </w:pPr>
      <w:hyperlink w:anchor="_Toc383067271" w:history="1"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2</w:t>
        </w:r>
        <w:r w:rsidR="00373977" w:rsidRPr="00373977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color w:val="000000" w:themeColor="text1"/>
            <w:sz w:val="24"/>
            <w:szCs w:val="24"/>
            <w:u w:val="none"/>
            <w:lang w:val="pt-BR" w:eastAsia="pt-BR"/>
          </w:rPr>
          <w:tab/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IDE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</w:rPr>
          <w:t>N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TI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1"/>
            <w:sz w:val="24"/>
            <w:szCs w:val="24"/>
          </w:rPr>
          <w:t>F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IC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</w:rPr>
          <w:t>A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ÇÃO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4"/>
            <w:sz w:val="24"/>
            <w:szCs w:val="24"/>
          </w:rPr>
          <w:t xml:space="preserve"> 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</w:rPr>
          <w:t>D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O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8"/>
            <w:sz w:val="24"/>
            <w:szCs w:val="24"/>
          </w:rPr>
          <w:t xml:space="preserve"> 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C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U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R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1"/>
            <w:w w:val="102"/>
            <w:sz w:val="24"/>
            <w:szCs w:val="24"/>
          </w:rPr>
          <w:t>S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O</w:t>
        </w:r>
        <w:r w:rsidR="00373977" w:rsidRPr="00373977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2" w:history="1">
        <w:r w:rsidR="00373977" w:rsidRPr="00373977">
          <w:rPr>
            <w:rStyle w:val="Hyperlink"/>
            <w:color w:val="000000" w:themeColor="text1"/>
          </w:rPr>
          <w:t>2.1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</w:rPr>
          <w:t>Apresentação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3" w:history="1">
        <w:r w:rsidR="00373977" w:rsidRPr="00373977">
          <w:rPr>
            <w:rStyle w:val="Hyperlink"/>
            <w:color w:val="000000" w:themeColor="text1"/>
          </w:rPr>
          <w:t>2.2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  <w:w w:val="102"/>
          </w:rPr>
          <w:t>J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u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s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t</w:t>
        </w:r>
        <w:r w:rsidR="00373977" w:rsidRPr="00373977">
          <w:rPr>
            <w:rStyle w:val="Hyperlink"/>
            <w:color w:val="000000" w:themeColor="text1"/>
            <w:w w:val="102"/>
          </w:rPr>
          <w:t>if</w:t>
        </w:r>
        <w:r w:rsidR="00373977" w:rsidRPr="00373977">
          <w:rPr>
            <w:rStyle w:val="Hyperlink"/>
            <w:color w:val="000000" w:themeColor="text1"/>
            <w:spacing w:val="-3"/>
            <w:w w:val="102"/>
          </w:rPr>
          <w:t>i</w:t>
        </w:r>
        <w:r w:rsidR="00373977" w:rsidRPr="00373977">
          <w:rPr>
            <w:rStyle w:val="Hyperlink"/>
            <w:color w:val="000000" w:themeColor="text1"/>
            <w:spacing w:val="3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w w:val="102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t</w:t>
        </w:r>
        <w:r w:rsidR="00373977" w:rsidRPr="00373977">
          <w:rPr>
            <w:rStyle w:val="Hyperlink"/>
            <w:color w:val="000000" w:themeColor="text1"/>
            <w:w w:val="102"/>
          </w:rPr>
          <w:t>iva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4" w:history="1">
        <w:r w:rsidR="00373977" w:rsidRPr="00373977">
          <w:rPr>
            <w:rStyle w:val="Hyperlink"/>
            <w:color w:val="000000" w:themeColor="text1"/>
          </w:rPr>
          <w:t>2.3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</w:rPr>
          <w:t>O</w:t>
        </w:r>
        <w:r w:rsidR="00373977" w:rsidRPr="00373977">
          <w:rPr>
            <w:rStyle w:val="Hyperlink"/>
            <w:color w:val="000000" w:themeColor="text1"/>
            <w:spacing w:val="-3"/>
          </w:rPr>
          <w:t>b</w:t>
        </w:r>
        <w:r w:rsidR="00373977" w:rsidRPr="00373977">
          <w:rPr>
            <w:rStyle w:val="Hyperlink"/>
            <w:color w:val="000000" w:themeColor="text1"/>
            <w:spacing w:val="-1"/>
          </w:rPr>
          <w:t>j</w:t>
        </w:r>
        <w:r w:rsidR="00373977" w:rsidRPr="00373977">
          <w:rPr>
            <w:rStyle w:val="Hyperlink"/>
            <w:color w:val="000000" w:themeColor="text1"/>
            <w:spacing w:val="3"/>
          </w:rPr>
          <w:t>e</w:t>
        </w:r>
        <w:r w:rsidR="00373977" w:rsidRPr="00373977">
          <w:rPr>
            <w:rStyle w:val="Hyperlink"/>
            <w:color w:val="000000" w:themeColor="text1"/>
            <w:spacing w:val="-1"/>
          </w:rPr>
          <w:t>t</w:t>
        </w:r>
        <w:r w:rsidR="00373977" w:rsidRPr="00373977">
          <w:rPr>
            <w:rStyle w:val="Hyperlink"/>
            <w:color w:val="000000" w:themeColor="text1"/>
          </w:rPr>
          <w:t>ivos</w:t>
        </w:r>
        <w:r w:rsidR="00373977" w:rsidRPr="00373977">
          <w:rPr>
            <w:rStyle w:val="Hyperlink"/>
            <w:color w:val="000000" w:themeColor="text1"/>
            <w:spacing w:val="4"/>
          </w:rPr>
          <w:t xml:space="preserve"> </w:t>
        </w:r>
        <w:r w:rsidR="00373977" w:rsidRPr="00373977">
          <w:rPr>
            <w:rStyle w:val="Hyperlink"/>
            <w:color w:val="000000" w:themeColor="text1"/>
          </w:rPr>
          <w:t>G</w:t>
        </w:r>
        <w:r w:rsidR="00373977" w:rsidRPr="00373977">
          <w:rPr>
            <w:rStyle w:val="Hyperlink"/>
            <w:color w:val="000000" w:themeColor="text1"/>
            <w:spacing w:val="1"/>
          </w:rPr>
          <w:t>er</w:t>
        </w:r>
        <w:r w:rsidR="00373977" w:rsidRPr="00373977">
          <w:rPr>
            <w:rStyle w:val="Hyperlink"/>
            <w:color w:val="000000" w:themeColor="text1"/>
            <w:spacing w:val="-2"/>
          </w:rPr>
          <w:t>al</w:t>
        </w:r>
        <w:r w:rsidR="00373977" w:rsidRPr="00373977">
          <w:rPr>
            <w:rStyle w:val="Hyperlink"/>
            <w:color w:val="000000" w:themeColor="text1"/>
            <w:spacing w:val="4"/>
          </w:rPr>
          <w:t xml:space="preserve"> 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E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sp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e</w:t>
        </w:r>
        <w:r w:rsidR="00373977" w:rsidRPr="00373977">
          <w:rPr>
            <w:rStyle w:val="Hyperlink"/>
            <w:color w:val="000000" w:themeColor="text1"/>
            <w:spacing w:val="3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spacing w:val="-3"/>
            <w:w w:val="102"/>
          </w:rPr>
          <w:t>í</w:t>
        </w:r>
        <w:r w:rsidR="00373977" w:rsidRPr="00373977">
          <w:rPr>
            <w:rStyle w:val="Hyperlink"/>
            <w:color w:val="000000" w:themeColor="text1"/>
            <w:w w:val="102"/>
          </w:rPr>
          <w:t>f</w:t>
        </w:r>
        <w:r w:rsidR="00373977" w:rsidRPr="00373977">
          <w:rPr>
            <w:rStyle w:val="Hyperlink"/>
            <w:color w:val="000000" w:themeColor="text1"/>
            <w:spacing w:val="-3"/>
            <w:w w:val="102"/>
          </w:rPr>
          <w:t>i</w:t>
        </w:r>
        <w:r w:rsidR="00373977" w:rsidRPr="00373977">
          <w:rPr>
            <w:rStyle w:val="Hyperlink"/>
            <w:color w:val="000000" w:themeColor="text1"/>
            <w:spacing w:val="3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w w:val="102"/>
          </w:rPr>
          <w:t>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5" w:history="1">
        <w:r w:rsidR="00373977" w:rsidRPr="00373977">
          <w:rPr>
            <w:rStyle w:val="Hyperlink"/>
            <w:color w:val="000000" w:themeColor="text1"/>
          </w:rPr>
          <w:t>2.4</w:t>
        </w:r>
        <w:r w:rsidR="004D79B9">
          <w:rPr>
            <w:rStyle w:val="Hyperlink"/>
            <w:color w:val="000000" w:themeColor="text1"/>
          </w:rPr>
          <w:t xml:space="preserve"> </w:t>
        </w:r>
        <w:r w:rsidR="004D79B9" w:rsidRPr="004D79B9">
          <w:rPr>
            <w:rStyle w:val="Hyperlink"/>
            <w:color w:val="000000" w:themeColor="text1"/>
          </w:rPr>
          <w:t>Público Alvo e Requisitos de Acesso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6" w:history="1">
        <w:r w:rsidR="00373977" w:rsidRPr="00373977">
          <w:rPr>
            <w:rStyle w:val="Hyperlink"/>
            <w:color w:val="000000" w:themeColor="text1"/>
          </w:rPr>
          <w:t>2.5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866C4F" w:rsidRPr="00866C4F">
          <w:rPr>
            <w:rFonts w:eastAsiaTheme="minorEastAsia"/>
            <w:lang w:val="pt-BR" w:eastAsia="pt-BR"/>
          </w:rPr>
          <w:t>Carga Horária</w:t>
        </w:r>
        <w:r w:rsidR="00373977" w:rsidRPr="00373977">
          <w:rPr>
            <w:webHidden/>
          </w:rPr>
          <w:tab/>
        </w:r>
      </w:hyperlink>
    </w:p>
    <w:p w:rsidR="00373977" w:rsidRPr="002B6222" w:rsidRDefault="004C41B5" w:rsidP="00866C4F">
      <w:pPr>
        <w:pStyle w:val="Sumrio2"/>
        <w:rPr>
          <w:lang w:val="pt-BR"/>
        </w:rPr>
      </w:pPr>
      <w:hyperlink w:anchor="_Toc383067277" w:history="1">
        <w:r w:rsidR="00373977" w:rsidRPr="002B6222">
          <w:rPr>
            <w:rStyle w:val="Hyperlink"/>
            <w:color w:val="000000" w:themeColor="text1"/>
            <w:lang w:val="pt-BR"/>
          </w:rPr>
          <w:t>2.6</w:t>
        </w:r>
        <w:r w:rsidR="00373977" w:rsidRPr="002B6222">
          <w:rPr>
            <w:webHidden/>
            <w:lang w:val="pt-BR"/>
          </w:rPr>
          <w:tab/>
        </w:r>
      </w:hyperlink>
      <w:r w:rsidR="00866C4F" w:rsidRPr="002B6222">
        <w:rPr>
          <w:lang w:val="pt-BR"/>
        </w:rPr>
        <w:t>Recursos Metodológicos</w:t>
      </w:r>
    </w:p>
    <w:p w:rsidR="00866C4F" w:rsidRDefault="00866C4F" w:rsidP="00866C4F">
      <w:pPr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2.6</w:t>
      </w:r>
      <w:r w:rsidRPr="00866C4F">
        <w:rPr>
          <w:rFonts w:eastAsiaTheme="minorEastAsia"/>
          <w:lang w:eastAsia="en-US"/>
        </w:rPr>
        <w:t>.1</w:t>
      </w:r>
      <w:r w:rsidRPr="00866C4F">
        <w:rPr>
          <w:rFonts w:eastAsiaTheme="minorEastAsia"/>
          <w:lang w:eastAsia="en-US"/>
        </w:rPr>
        <w:tab/>
        <w:t>Uso de equipamentos e material bibliográfico</w:t>
      </w:r>
    </w:p>
    <w:p w:rsidR="00866C4F" w:rsidRDefault="00866C4F" w:rsidP="00866C4F">
      <w:pPr>
        <w:rPr>
          <w:rFonts w:eastAsiaTheme="minorEastAsia"/>
          <w:lang w:eastAsia="en-US"/>
        </w:rPr>
      </w:pPr>
      <w:r w:rsidRPr="00866C4F">
        <w:rPr>
          <w:rFonts w:eastAsiaTheme="minorEastAsia"/>
          <w:lang w:eastAsia="en-US"/>
        </w:rPr>
        <w:t>2.</w:t>
      </w:r>
      <w:r>
        <w:rPr>
          <w:rFonts w:eastAsiaTheme="minorEastAsia"/>
          <w:lang w:eastAsia="en-US"/>
        </w:rPr>
        <w:t>6</w:t>
      </w:r>
      <w:r w:rsidRPr="00866C4F">
        <w:rPr>
          <w:rFonts w:eastAsiaTheme="minorEastAsia"/>
          <w:lang w:eastAsia="en-US"/>
        </w:rPr>
        <w:t>.2</w:t>
      </w:r>
      <w:r w:rsidRPr="00866C4F">
        <w:rPr>
          <w:rFonts w:eastAsiaTheme="minorEastAsia"/>
          <w:lang w:eastAsia="en-US"/>
        </w:rPr>
        <w:tab/>
        <w:t>Critérios de avaliação da aprendizagem</w:t>
      </w:r>
    </w:p>
    <w:p w:rsidR="00866C4F" w:rsidRDefault="00866C4F" w:rsidP="00866C4F">
      <w:pPr>
        <w:rPr>
          <w:rFonts w:eastAsiaTheme="minorEastAsia"/>
          <w:lang w:eastAsia="en-US"/>
        </w:rPr>
      </w:pPr>
      <w:r w:rsidRPr="00866C4F">
        <w:rPr>
          <w:rFonts w:eastAsiaTheme="minorEastAsia"/>
          <w:lang w:eastAsia="en-US"/>
        </w:rPr>
        <w:t>2.</w:t>
      </w:r>
      <w:r>
        <w:rPr>
          <w:rFonts w:eastAsiaTheme="minorEastAsia"/>
          <w:lang w:eastAsia="en-US"/>
        </w:rPr>
        <w:t>6</w:t>
      </w:r>
      <w:r w:rsidRPr="00866C4F">
        <w:rPr>
          <w:rFonts w:eastAsiaTheme="minorEastAsia"/>
          <w:lang w:eastAsia="en-US"/>
        </w:rPr>
        <w:t>.3</w:t>
      </w:r>
      <w:r w:rsidRPr="00866C4F">
        <w:rPr>
          <w:rFonts w:eastAsiaTheme="minorEastAsia"/>
          <w:lang w:eastAsia="en-US"/>
        </w:rPr>
        <w:tab/>
        <w:t>Interdisciplinaridade</w:t>
      </w:r>
    </w:p>
    <w:p w:rsidR="00866C4F" w:rsidRDefault="00866C4F" w:rsidP="00866C4F">
      <w:pPr>
        <w:rPr>
          <w:rFonts w:eastAsiaTheme="minorEastAsia"/>
          <w:lang w:eastAsia="en-US"/>
        </w:rPr>
      </w:pPr>
      <w:r w:rsidRPr="00866C4F">
        <w:rPr>
          <w:rFonts w:eastAsiaTheme="minorEastAsia"/>
          <w:lang w:eastAsia="en-US"/>
        </w:rPr>
        <w:t>2.</w:t>
      </w:r>
      <w:r>
        <w:rPr>
          <w:rFonts w:eastAsiaTheme="minorEastAsia"/>
          <w:lang w:eastAsia="en-US"/>
        </w:rPr>
        <w:t>6</w:t>
      </w:r>
      <w:r w:rsidRPr="00866C4F">
        <w:rPr>
          <w:rFonts w:eastAsiaTheme="minorEastAsia"/>
          <w:lang w:eastAsia="en-US"/>
        </w:rPr>
        <w:t>.4</w:t>
      </w:r>
      <w:r w:rsidRPr="00866C4F">
        <w:rPr>
          <w:rFonts w:eastAsiaTheme="minorEastAsia"/>
          <w:lang w:eastAsia="en-US"/>
        </w:rPr>
        <w:tab/>
        <w:t>Controle de Frequência</w:t>
      </w:r>
    </w:p>
    <w:p w:rsidR="004D79B9" w:rsidRPr="00866C4F" w:rsidRDefault="004D79B9" w:rsidP="00866C4F">
      <w:pPr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2.6.5 </w:t>
      </w:r>
      <w:r w:rsidR="00373977" w:rsidRPr="004D79B9">
        <w:rPr>
          <w:rFonts w:eastAsiaTheme="minorEastAsia"/>
          <w:lang w:eastAsia="en-US"/>
        </w:rPr>
        <w:t>Relatório Circunstanciado</w:t>
      </w:r>
    </w:p>
    <w:p w:rsidR="00373977" w:rsidRPr="00866C4F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8" w:history="1">
        <w:r w:rsidR="00373977" w:rsidRPr="004D79B9">
          <w:rPr>
            <w:rStyle w:val="Hyperlink"/>
            <w:color w:val="000000" w:themeColor="text1"/>
          </w:rPr>
          <w:t>2.7</w:t>
        </w:r>
        <w:r w:rsidR="00373977" w:rsidRPr="00866C4F">
          <w:rPr>
            <w:rFonts w:eastAsiaTheme="minorEastAsia"/>
            <w:lang w:val="pt-BR" w:eastAsia="pt-BR"/>
          </w:rPr>
          <w:tab/>
        </w:r>
        <w:r w:rsidR="00866C4F" w:rsidRPr="00866C4F">
          <w:rPr>
            <w:rFonts w:eastAsiaTheme="minorEastAsia"/>
            <w:lang w:val="pt-BR" w:eastAsia="pt-BR"/>
          </w:rPr>
          <w:t>Número de vagas ofertadas</w:t>
        </w:r>
        <w:r w:rsidR="00373977" w:rsidRPr="00866C4F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79" w:history="1">
        <w:r w:rsidR="00373977" w:rsidRPr="00373977">
          <w:rPr>
            <w:rStyle w:val="Hyperlink"/>
            <w:color w:val="000000" w:themeColor="text1"/>
          </w:rPr>
          <w:t>2.8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4D79B9">
          <w:rPr>
            <w:rFonts w:eastAsiaTheme="minorEastAsia"/>
            <w:lang w:val="pt-BR" w:eastAsia="pt-BR"/>
          </w:rPr>
          <w:t>Formas de acesso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0" w:history="1">
        <w:r w:rsidR="00373977" w:rsidRPr="00373977">
          <w:rPr>
            <w:rStyle w:val="Hyperlink"/>
            <w:color w:val="000000" w:themeColor="text1"/>
          </w:rPr>
          <w:t>2.9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4D79B9">
          <w:rPr>
            <w:rFonts w:eastAsiaTheme="minorEastAsia"/>
            <w:lang w:val="pt-BR" w:eastAsia="pt-BR"/>
          </w:rPr>
          <w:t>Matriz Curricular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1" w:history="1">
        <w:r w:rsidR="00373977" w:rsidRPr="00373977">
          <w:rPr>
            <w:rStyle w:val="Hyperlink"/>
            <w:color w:val="000000" w:themeColor="text1"/>
          </w:rPr>
          <w:t>2.10</w:t>
        </w:r>
        <w:r w:rsidR="00373977" w:rsidRPr="00373977">
          <w:rPr>
            <w:webHidden/>
          </w:rPr>
          <w:tab/>
        </w:r>
      </w:hyperlink>
      <w:r w:rsidR="00373977" w:rsidRPr="004D79B9">
        <w:t>Ementas dos Componentes</w:t>
      </w:r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2" w:history="1">
        <w:r w:rsidR="00373977" w:rsidRPr="00373977">
          <w:rPr>
            <w:rStyle w:val="Hyperlink"/>
            <w:color w:val="000000" w:themeColor="text1"/>
          </w:rPr>
          <w:t>2.11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4D79B9">
          <w:rPr>
            <w:rFonts w:eastAsiaTheme="minorEastAsia"/>
            <w:lang w:val="pt-BR" w:eastAsia="pt-BR"/>
          </w:rPr>
          <w:t>Quadro Docente com Titulação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3" w:history="1">
        <w:r w:rsidR="00373977" w:rsidRPr="00373977">
          <w:rPr>
            <w:rStyle w:val="Hyperlink"/>
            <w:color w:val="000000" w:themeColor="text1"/>
            <w:w w:val="102"/>
          </w:rPr>
          <w:t>2.12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4D79B9">
          <w:rPr>
            <w:rFonts w:eastAsiaTheme="minorEastAsia"/>
            <w:lang w:val="pt-BR" w:eastAsia="pt-BR"/>
          </w:rPr>
          <w:t>Monografia</w:t>
        </w:r>
        <w:r w:rsidR="00373977" w:rsidRPr="004D79B9">
          <w:rPr>
            <w:rFonts w:eastAsiaTheme="minorEastAsia"/>
            <w:lang w:val="pt-BR" w:eastAsia="pt-BR"/>
          </w:rPr>
          <w:t xml:space="preserve"> de Conclusão de Curso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4" w:history="1">
        <w:r w:rsidR="00373977" w:rsidRPr="00373977">
          <w:rPr>
            <w:rStyle w:val="Hyperlink"/>
            <w:color w:val="000000" w:themeColor="text1"/>
            <w:w w:val="102"/>
          </w:rPr>
          <w:t>2.13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4D79B9">
          <w:rPr>
            <w:rFonts w:eastAsiaTheme="minorEastAsia"/>
            <w:lang w:val="pt-BR" w:eastAsia="pt-BR"/>
          </w:rPr>
          <w:t>Certificação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85" w:history="1">
        <w:r w:rsidR="00373977" w:rsidRPr="00373977">
          <w:rPr>
            <w:rStyle w:val="Hyperlink"/>
            <w:color w:val="000000" w:themeColor="text1"/>
            <w:w w:val="102"/>
          </w:rPr>
          <w:t>2.14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4D79B9">
          <w:rPr>
            <w:rFonts w:eastAsiaTheme="minorEastAsia"/>
            <w:lang w:val="pt-BR" w:eastAsia="pt-BR"/>
          </w:rPr>
          <w:t>Per</w:t>
        </w:r>
        <w:r w:rsidR="004D79B9">
          <w:rPr>
            <w:rFonts w:eastAsiaTheme="minorEastAsia"/>
            <w:lang w:val="pt-BR" w:eastAsia="pt-BR"/>
          </w:rPr>
          <w:t>fil do Profissional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373977">
      <w:pPr>
        <w:pStyle w:val="Sumrio1"/>
        <w:shd w:val="clear" w:color="auto" w:fill="FFFFFF" w:themeFill="background1"/>
        <w:tabs>
          <w:tab w:val="left" w:pos="332"/>
          <w:tab w:val="right" w:pos="8790"/>
        </w:tabs>
        <w:rPr>
          <w:rFonts w:ascii="Times New Roman" w:eastAsiaTheme="minorEastAsia" w:hAnsi="Times New Roman" w:cs="Times New Roman"/>
          <w:b w:val="0"/>
          <w:bCs w:val="0"/>
          <w:caps w:val="0"/>
          <w:noProof/>
          <w:color w:val="000000" w:themeColor="text1"/>
          <w:sz w:val="24"/>
          <w:szCs w:val="24"/>
          <w:u w:val="none"/>
          <w:lang w:val="pt-BR" w:eastAsia="pt-BR"/>
        </w:rPr>
      </w:pPr>
      <w:hyperlink w:anchor="_Toc383067295" w:history="1"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3</w:t>
        </w:r>
        <w:r w:rsidR="00373977" w:rsidRPr="00373977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color w:val="000000" w:themeColor="text1"/>
            <w:sz w:val="24"/>
            <w:szCs w:val="24"/>
            <w:u w:val="none"/>
            <w:lang w:val="pt-BR" w:eastAsia="pt-BR"/>
          </w:rPr>
          <w:tab/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I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N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F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R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AE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1"/>
            <w:w w:val="102"/>
            <w:sz w:val="24"/>
            <w:szCs w:val="24"/>
          </w:rPr>
          <w:t>S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T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R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UTURA</w:t>
        </w:r>
        <w:r w:rsidR="00373977" w:rsidRPr="00373977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96" w:history="1">
        <w:r w:rsidR="00373977" w:rsidRPr="00373977">
          <w:rPr>
            <w:rStyle w:val="Hyperlink"/>
            <w:color w:val="000000" w:themeColor="text1"/>
          </w:rPr>
          <w:t>3.1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  <w:spacing w:val="1"/>
          </w:rPr>
          <w:t>L</w:t>
        </w:r>
        <w:r w:rsidR="00373977" w:rsidRPr="00373977">
          <w:rPr>
            <w:rStyle w:val="Hyperlink"/>
            <w:color w:val="000000" w:themeColor="text1"/>
            <w:spacing w:val="-2"/>
          </w:rPr>
          <w:t>o</w:t>
        </w:r>
        <w:r w:rsidR="00373977" w:rsidRPr="00373977">
          <w:rPr>
            <w:rStyle w:val="Hyperlink"/>
            <w:color w:val="000000" w:themeColor="text1"/>
            <w:spacing w:val="3"/>
          </w:rPr>
          <w:t>c</w:t>
        </w:r>
        <w:r w:rsidR="00373977" w:rsidRPr="00373977">
          <w:rPr>
            <w:rStyle w:val="Hyperlink"/>
            <w:color w:val="000000" w:themeColor="text1"/>
          </w:rPr>
          <w:t>al</w:t>
        </w:r>
        <w:r w:rsidR="00373977" w:rsidRPr="00373977">
          <w:rPr>
            <w:rStyle w:val="Hyperlink"/>
            <w:color w:val="000000" w:themeColor="text1"/>
            <w:spacing w:val="5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1"/>
          </w:rPr>
          <w:t>r</w:t>
        </w:r>
        <w:r w:rsidR="00373977" w:rsidRPr="00373977">
          <w:rPr>
            <w:rStyle w:val="Hyperlink"/>
            <w:color w:val="000000" w:themeColor="text1"/>
            <w:spacing w:val="3"/>
          </w:rPr>
          <w:t>e</w:t>
        </w:r>
        <w:r w:rsidR="00373977" w:rsidRPr="00373977">
          <w:rPr>
            <w:rStyle w:val="Hyperlink"/>
            <w:color w:val="000000" w:themeColor="text1"/>
            <w:spacing w:val="-2"/>
          </w:rPr>
          <w:t>a</w:t>
        </w:r>
        <w:r w:rsidR="00373977" w:rsidRPr="00373977">
          <w:rPr>
            <w:rStyle w:val="Hyperlink"/>
            <w:color w:val="000000" w:themeColor="text1"/>
          </w:rPr>
          <w:t>li</w:t>
        </w:r>
        <w:r w:rsidR="00373977" w:rsidRPr="00373977">
          <w:rPr>
            <w:rStyle w:val="Hyperlink"/>
            <w:color w:val="000000" w:themeColor="text1"/>
            <w:spacing w:val="1"/>
          </w:rPr>
          <w:t>z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1"/>
          </w:rPr>
          <w:t>ç</w:t>
        </w:r>
        <w:r w:rsidR="00373977" w:rsidRPr="00373977">
          <w:rPr>
            <w:rStyle w:val="Hyperlink"/>
            <w:color w:val="000000" w:themeColor="text1"/>
          </w:rPr>
          <w:t>ão:</w:t>
        </w:r>
        <w:r w:rsidR="00373977" w:rsidRPr="00373977">
          <w:rPr>
            <w:rStyle w:val="Hyperlink"/>
            <w:color w:val="000000" w:themeColor="text1"/>
            <w:spacing w:val="4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-1"/>
          </w:rPr>
          <w:t>sp</w:t>
        </w:r>
        <w:r w:rsidR="00373977" w:rsidRPr="00373977">
          <w:rPr>
            <w:rStyle w:val="Hyperlink"/>
            <w:color w:val="000000" w:themeColor="text1"/>
          </w:rPr>
          <w:t>o</w:t>
        </w:r>
        <w:r w:rsidR="00373977" w:rsidRPr="00373977">
          <w:rPr>
            <w:rStyle w:val="Hyperlink"/>
            <w:color w:val="000000" w:themeColor="text1"/>
            <w:spacing w:val="-1"/>
          </w:rPr>
          <w:t>n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-1"/>
          </w:rPr>
          <w:t>b</w:t>
        </w:r>
        <w:r w:rsidR="00373977" w:rsidRPr="00373977">
          <w:rPr>
            <w:rStyle w:val="Hyperlink"/>
            <w:color w:val="000000" w:themeColor="text1"/>
          </w:rPr>
          <w:t>ili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</w:rPr>
          <w:t>d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8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e</w:t>
        </w:r>
        <w:r w:rsidR="00373977" w:rsidRPr="00373977">
          <w:rPr>
            <w:rStyle w:val="Hyperlink"/>
            <w:color w:val="000000" w:themeColor="text1"/>
            <w:spacing w:val="-1"/>
          </w:rPr>
          <w:t>sp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1"/>
          </w:rPr>
          <w:t>ç</w:t>
        </w:r>
        <w:r w:rsidR="00373977" w:rsidRPr="00373977">
          <w:rPr>
            <w:rStyle w:val="Hyperlink"/>
            <w:color w:val="000000" w:themeColor="text1"/>
          </w:rPr>
          <w:t>o</w:t>
        </w:r>
        <w:r w:rsidR="00373977" w:rsidRPr="00373977">
          <w:rPr>
            <w:rStyle w:val="Hyperlink"/>
            <w:color w:val="000000" w:themeColor="text1"/>
            <w:spacing w:val="5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f</w:t>
        </w:r>
        <w:r w:rsidR="00373977" w:rsidRPr="00373977">
          <w:rPr>
            <w:rStyle w:val="Hyperlink"/>
            <w:color w:val="000000" w:themeColor="text1"/>
            <w:w w:val="102"/>
          </w:rPr>
          <w:t>í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s</w:t>
        </w:r>
        <w:r w:rsidR="00373977" w:rsidRPr="00373977">
          <w:rPr>
            <w:rStyle w:val="Hyperlink"/>
            <w:color w:val="000000" w:themeColor="text1"/>
            <w:w w:val="102"/>
          </w:rPr>
          <w:t>i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w w:val="102"/>
          </w:rPr>
          <w:t>o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97" w:history="1">
        <w:r w:rsidR="00373977" w:rsidRPr="00373977">
          <w:rPr>
            <w:rStyle w:val="Hyperlink"/>
            <w:color w:val="000000" w:themeColor="text1"/>
          </w:rPr>
          <w:t>3.2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</w:rPr>
          <w:t>Di</w:t>
        </w:r>
        <w:r w:rsidR="00373977" w:rsidRPr="00373977">
          <w:rPr>
            <w:rStyle w:val="Hyperlink"/>
            <w:color w:val="000000" w:themeColor="text1"/>
            <w:spacing w:val="1"/>
          </w:rPr>
          <w:t>s</w:t>
        </w:r>
        <w:r w:rsidR="00373977" w:rsidRPr="00373977">
          <w:rPr>
            <w:rStyle w:val="Hyperlink"/>
            <w:color w:val="000000" w:themeColor="text1"/>
            <w:spacing w:val="-1"/>
          </w:rPr>
          <w:t>p</w:t>
        </w:r>
        <w:r w:rsidR="00373977" w:rsidRPr="00373977">
          <w:rPr>
            <w:rStyle w:val="Hyperlink"/>
            <w:color w:val="000000" w:themeColor="text1"/>
          </w:rPr>
          <w:t>o</w:t>
        </w:r>
        <w:r w:rsidR="00373977" w:rsidRPr="00373977">
          <w:rPr>
            <w:rStyle w:val="Hyperlink"/>
            <w:color w:val="000000" w:themeColor="text1"/>
            <w:spacing w:val="-3"/>
          </w:rPr>
          <w:t>n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-3"/>
          </w:rPr>
          <w:t>b</w:t>
        </w:r>
        <w:r w:rsidR="00373977" w:rsidRPr="00373977">
          <w:rPr>
            <w:rStyle w:val="Hyperlink"/>
            <w:color w:val="000000" w:themeColor="text1"/>
          </w:rPr>
          <w:t>ili</w:t>
        </w:r>
        <w:r w:rsidR="00373977" w:rsidRPr="00373977">
          <w:rPr>
            <w:rStyle w:val="Hyperlink"/>
            <w:color w:val="000000" w:themeColor="text1"/>
            <w:spacing w:val="-1"/>
          </w:rPr>
          <w:t>d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</w:rPr>
          <w:t>d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10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5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l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</w:rPr>
          <w:t>b</w:t>
        </w:r>
        <w:r w:rsidR="00373977" w:rsidRPr="00373977">
          <w:rPr>
            <w:rStyle w:val="Hyperlink"/>
            <w:color w:val="000000" w:themeColor="text1"/>
          </w:rPr>
          <w:t>o</w:t>
        </w:r>
        <w:r w:rsidR="00373977" w:rsidRPr="00373977">
          <w:rPr>
            <w:rStyle w:val="Hyperlink"/>
            <w:color w:val="000000" w:themeColor="text1"/>
            <w:spacing w:val="1"/>
          </w:rPr>
          <w:t>r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</w:rPr>
          <w:t>t</w:t>
        </w:r>
        <w:r w:rsidR="00373977" w:rsidRPr="00373977">
          <w:rPr>
            <w:rStyle w:val="Hyperlink"/>
            <w:color w:val="000000" w:themeColor="text1"/>
          </w:rPr>
          <w:t>ó</w:t>
        </w:r>
        <w:r w:rsidR="00373977" w:rsidRPr="00373977">
          <w:rPr>
            <w:rStyle w:val="Hyperlink"/>
            <w:color w:val="000000" w:themeColor="text1"/>
            <w:spacing w:val="3"/>
          </w:rPr>
          <w:t>r</w:t>
        </w:r>
        <w:r w:rsidR="00373977" w:rsidRPr="00373977">
          <w:rPr>
            <w:rStyle w:val="Hyperlink"/>
            <w:color w:val="000000" w:themeColor="text1"/>
          </w:rPr>
          <w:t xml:space="preserve">ios </w:t>
        </w:r>
        <w:r w:rsidR="00373977" w:rsidRPr="00373977">
          <w:rPr>
            <w:rStyle w:val="Hyperlink"/>
            <w:color w:val="000000" w:themeColor="text1"/>
            <w:spacing w:val="-1"/>
          </w:rPr>
          <w:t>p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1"/>
          </w:rPr>
          <w:t>r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5"/>
          </w:rPr>
          <w:t xml:space="preserve"> 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3"/>
          </w:rPr>
          <w:t>u</w:t>
        </w:r>
        <w:r w:rsidR="00373977" w:rsidRPr="00373977">
          <w:rPr>
            <w:rStyle w:val="Hyperlink"/>
            <w:color w:val="000000" w:themeColor="text1"/>
          </w:rPr>
          <w:t>las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p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r</w:t>
        </w:r>
        <w:r w:rsidR="00373977" w:rsidRPr="00373977">
          <w:rPr>
            <w:rStyle w:val="Hyperlink"/>
            <w:color w:val="000000" w:themeColor="text1"/>
            <w:w w:val="102"/>
          </w:rPr>
          <w:t>á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t</w:t>
        </w:r>
        <w:r w:rsidR="00373977" w:rsidRPr="00373977">
          <w:rPr>
            <w:rStyle w:val="Hyperlink"/>
            <w:color w:val="000000" w:themeColor="text1"/>
            <w:w w:val="102"/>
          </w:rPr>
          <w:t>i</w:t>
        </w:r>
        <w:r w:rsidR="00373977" w:rsidRPr="00373977">
          <w:rPr>
            <w:rStyle w:val="Hyperlink"/>
            <w:color w:val="000000" w:themeColor="text1"/>
            <w:spacing w:val="3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w w:val="102"/>
          </w:rPr>
          <w:t>as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98" w:history="1">
        <w:r w:rsidR="00373977" w:rsidRPr="00373977">
          <w:rPr>
            <w:rStyle w:val="Hyperlink"/>
            <w:color w:val="000000" w:themeColor="text1"/>
          </w:rPr>
          <w:t>3.3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</w:rPr>
          <w:t>D</w:t>
        </w:r>
        <w:r w:rsidR="00373977" w:rsidRPr="00373977">
          <w:rPr>
            <w:rStyle w:val="Hyperlink"/>
            <w:color w:val="000000" w:themeColor="text1"/>
            <w:spacing w:val="1"/>
          </w:rPr>
          <w:t>e</w:t>
        </w:r>
        <w:r w:rsidR="00373977" w:rsidRPr="00373977">
          <w:rPr>
            <w:rStyle w:val="Hyperlink"/>
            <w:color w:val="000000" w:themeColor="text1"/>
            <w:spacing w:val="-1"/>
          </w:rPr>
          <w:t>s</w:t>
        </w:r>
        <w:r w:rsidR="00373977" w:rsidRPr="00373977">
          <w:rPr>
            <w:rStyle w:val="Hyperlink"/>
            <w:color w:val="000000" w:themeColor="text1"/>
            <w:spacing w:val="-2"/>
          </w:rPr>
          <w:t>c</w:t>
        </w:r>
        <w:r w:rsidR="00373977" w:rsidRPr="00373977">
          <w:rPr>
            <w:rStyle w:val="Hyperlink"/>
            <w:color w:val="000000" w:themeColor="text1"/>
            <w:spacing w:val="3"/>
          </w:rPr>
          <w:t>r</w:t>
        </w:r>
        <w:r w:rsidR="00373977" w:rsidRPr="00373977">
          <w:rPr>
            <w:rStyle w:val="Hyperlink"/>
            <w:color w:val="000000" w:themeColor="text1"/>
            <w:spacing w:val="-3"/>
          </w:rPr>
          <w:t>i</w:t>
        </w:r>
        <w:r w:rsidR="00373977" w:rsidRPr="00373977">
          <w:rPr>
            <w:rStyle w:val="Hyperlink"/>
            <w:color w:val="000000" w:themeColor="text1"/>
            <w:spacing w:val="1"/>
          </w:rPr>
          <w:t>ç</w:t>
        </w:r>
        <w:r w:rsidR="00373977" w:rsidRPr="00373977">
          <w:rPr>
            <w:rStyle w:val="Hyperlink"/>
            <w:color w:val="000000" w:themeColor="text1"/>
          </w:rPr>
          <w:t>ão</w:t>
        </w:r>
        <w:r w:rsidR="00373977" w:rsidRPr="00373977">
          <w:rPr>
            <w:rStyle w:val="Hyperlink"/>
            <w:color w:val="000000" w:themeColor="text1"/>
            <w:spacing w:val="8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1"/>
          </w:rPr>
          <w:t>d</w:t>
        </w:r>
        <w:r w:rsidR="00373977" w:rsidRPr="00373977">
          <w:rPr>
            <w:rStyle w:val="Hyperlink"/>
            <w:color w:val="000000" w:themeColor="text1"/>
          </w:rPr>
          <w:t xml:space="preserve">e </w:t>
        </w:r>
        <w:r w:rsidR="00373977" w:rsidRPr="00373977">
          <w:rPr>
            <w:rStyle w:val="Hyperlink"/>
            <w:color w:val="000000" w:themeColor="text1"/>
            <w:spacing w:val="1"/>
          </w:rPr>
          <w:t>E</w:t>
        </w:r>
        <w:r w:rsidR="00373977" w:rsidRPr="00373977">
          <w:rPr>
            <w:rStyle w:val="Hyperlink"/>
            <w:color w:val="000000" w:themeColor="text1"/>
            <w:spacing w:val="-1"/>
          </w:rPr>
          <w:t>qu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-1"/>
          </w:rPr>
          <w:t xml:space="preserve">pe </w:t>
        </w:r>
        <w:r w:rsidR="00373977" w:rsidRPr="00373977">
          <w:rPr>
            <w:rStyle w:val="Hyperlink"/>
            <w:color w:val="000000" w:themeColor="text1"/>
          </w:rPr>
          <w:t>logí</w:t>
        </w:r>
        <w:r w:rsidR="00373977" w:rsidRPr="00373977">
          <w:rPr>
            <w:rStyle w:val="Hyperlink"/>
            <w:color w:val="000000" w:themeColor="text1"/>
            <w:spacing w:val="-1"/>
          </w:rPr>
          <w:t>st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1"/>
          </w:rPr>
          <w:t>c</w:t>
        </w:r>
        <w:r w:rsidR="00373977" w:rsidRPr="00373977">
          <w:rPr>
            <w:rStyle w:val="Hyperlink"/>
            <w:color w:val="000000" w:themeColor="text1"/>
            <w:spacing w:val="-2"/>
          </w:rPr>
          <w:t>a</w:t>
        </w:r>
        <w:r w:rsidR="00373977" w:rsidRPr="00373977">
          <w:rPr>
            <w:rStyle w:val="Hyperlink"/>
            <w:color w:val="000000" w:themeColor="text1"/>
          </w:rPr>
          <w:t>,</w:t>
        </w:r>
        <w:r w:rsidR="00373977" w:rsidRPr="00373977">
          <w:rPr>
            <w:rStyle w:val="Hyperlink"/>
            <w:color w:val="000000" w:themeColor="text1"/>
            <w:spacing w:val="9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1"/>
          </w:rPr>
          <w:t>t</w:t>
        </w:r>
        <w:r w:rsidR="00373977" w:rsidRPr="00373977">
          <w:rPr>
            <w:rStyle w:val="Hyperlink"/>
            <w:color w:val="000000" w:themeColor="text1"/>
            <w:spacing w:val="1"/>
          </w:rPr>
          <w:t>éc</w:t>
        </w:r>
        <w:r w:rsidR="00373977" w:rsidRPr="00373977">
          <w:rPr>
            <w:rStyle w:val="Hyperlink"/>
            <w:color w:val="000000" w:themeColor="text1"/>
            <w:spacing w:val="-1"/>
          </w:rPr>
          <w:t>n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1"/>
          </w:rPr>
          <w:t>c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4"/>
          </w:rPr>
          <w:t xml:space="preserve"> </w:t>
        </w:r>
        <w:r w:rsidR="00373977" w:rsidRPr="00373977">
          <w:rPr>
            <w:rStyle w:val="Hyperlink"/>
            <w:color w:val="000000" w:themeColor="text1"/>
          </w:rPr>
          <w:t>e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</w:t>
        </w:r>
        <w:r w:rsidR="00373977" w:rsidRPr="00373977">
          <w:rPr>
            <w:rStyle w:val="Hyperlink"/>
            <w:color w:val="000000" w:themeColor="text1"/>
            <w:w w:val="102"/>
          </w:rPr>
          <w:t>o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p</w:t>
        </w:r>
        <w:r w:rsidR="00373977" w:rsidRPr="00373977">
          <w:rPr>
            <w:rStyle w:val="Hyperlink"/>
            <w:color w:val="000000" w:themeColor="text1"/>
            <w:spacing w:val="-2"/>
            <w:w w:val="102"/>
          </w:rPr>
          <w:t>e</w:t>
        </w:r>
        <w:r w:rsidR="00373977" w:rsidRPr="00373977">
          <w:rPr>
            <w:rStyle w:val="Hyperlink"/>
            <w:color w:val="000000" w:themeColor="text1"/>
            <w:spacing w:val="3"/>
            <w:w w:val="102"/>
          </w:rPr>
          <w:t>r</w:t>
        </w:r>
        <w:r w:rsidR="00373977" w:rsidRPr="00373977">
          <w:rPr>
            <w:rStyle w:val="Hyperlink"/>
            <w:color w:val="000000" w:themeColor="text1"/>
            <w:spacing w:val="-2"/>
            <w:w w:val="102"/>
          </w:rPr>
          <w:t>a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c</w:t>
        </w:r>
        <w:r w:rsidR="00373977" w:rsidRPr="00373977">
          <w:rPr>
            <w:rStyle w:val="Hyperlink"/>
            <w:color w:val="000000" w:themeColor="text1"/>
            <w:w w:val="102"/>
          </w:rPr>
          <w:t>io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n</w:t>
        </w:r>
        <w:r w:rsidR="00373977" w:rsidRPr="00373977">
          <w:rPr>
            <w:rStyle w:val="Hyperlink"/>
            <w:color w:val="000000" w:themeColor="text1"/>
            <w:w w:val="102"/>
          </w:rPr>
          <w:t>al.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866C4F">
      <w:pPr>
        <w:pStyle w:val="Sumrio2"/>
        <w:rPr>
          <w:rFonts w:eastAsiaTheme="minorEastAsia"/>
          <w:lang w:val="pt-BR" w:eastAsia="pt-BR"/>
        </w:rPr>
      </w:pPr>
      <w:hyperlink w:anchor="_Toc383067299" w:history="1">
        <w:r w:rsidR="00373977" w:rsidRPr="00373977">
          <w:rPr>
            <w:rStyle w:val="Hyperlink"/>
            <w:color w:val="000000" w:themeColor="text1"/>
          </w:rPr>
          <w:t>3.4</w:t>
        </w:r>
        <w:r w:rsidR="00373977" w:rsidRPr="00373977">
          <w:rPr>
            <w:rFonts w:eastAsiaTheme="minorEastAsia"/>
            <w:lang w:val="pt-BR" w:eastAsia="pt-BR"/>
          </w:rPr>
          <w:tab/>
        </w:r>
        <w:r w:rsidR="00373977" w:rsidRPr="00373977">
          <w:rPr>
            <w:rStyle w:val="Hyperlink"/>
            <w:color w:val="000000" w:themeColor="text1"/>
            <w:spacing w:val="3"/>
          </w:rPr>
          <w:t>M</w:t>
        </w:r>
        <w:r w:rsidR="00373977" w:rsidRPr="00373977">
          <w:rPr>
            <w:rStyle w:val="Hyperlink"/>
            <w:color w:val="000000" w:themeColor="text1"/>
          </w:rPr>
          <w:t>a</w:t>
        </w:r>
        <w:r w:rsidR="00373977" w:rsidRPr="00373977">
          <w:rPr>
            <w:rStyle w:val="Hyperlink"/>
            <w:color w:val="000000" w:themeColor="text1"/>
            <w:spacing w:val="-1"/>
          </w:rPr>
          <w:t>t</w:t>
        </w:r>
        <w:r w:rsidR="00373977" w:rsidRPr="00373977">
          <w:rPr>
            <w:rStyle w:val="Hyperlink"/>
            <w:color w:val="000000" w:themeColor="text1"/>
            <w:spacing w:val="-2"/>
          </w:rPr>
          <w:t>e</w:t>
        </w:r>
        <w:r w:rsidR="00373977" w:rsidRPr="00373977">
          <w:rPr>
            <w:rStyle w:val="Hyperlink"/>
            <w:color w:val="000000" w:themeColor="text1"/>
            <w:spacing w:val="1"/>
          </w:rPr>
          <w:t>r</w:t>
        </w:r>
        <w:r w:rsidR="00373977" w:rsidRPr="00373977">
          <w:rPr>
            <w:rStyle w:val="Hyperlink"/>
            <w:color w:val="000000" w:themeColor="text1"/>
          </w:rPr>
          <w:t>ial</w:t>
        </w:r>
        <w:r w:rsidR="00373977" w:rsidRPr="00373977">
          <w:rPr>
            <w:rStyle w:val="Hyperlink"/>
            <w:color w:val="000000" w:themeColor="text1"/>
            <w:spacing w:val="6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-3"/>
          </w:rPr>
          <w:t>d</w:t>
        </w:r>
        <w:r w:rsidR="00373977" w:rsidRPr="00373977">
          <w:rPr>
            <w:rStyle w:val="Hyperlink"/>
            <w:color w:val="000000" w:themeColor="text1"/>
          </w:rPr>
          <w:t>á</w:t>
        </w:r>
        <w:r w:rsidR="00373977" w:rsidRPr="00373977">
          <w:rPr>
            <w:rStyle w:val="Hyperlink"/>
            <w:color w:val="000000" w:themeColor="text1"/>
            <w:spacing w:val="-1"/>
          </w:rPr>
          <w:t>t</w:t>
        </w:r>
        <w:r w:rsidR="00373977" w:rsidRPr="00373977">
          <w:rPr>
            <w:rStyle w:val="Hyperlink"/>
            <w:color w:val="000000" w:themeColor="text1"/>
          </w:rPr>
          <w:t>i</w:t>
        </w:r>
        <w:r w:rsidR="00373977" w:rsidRPr="00373977">
          <w:rPr>
            <w:rStyle w:val="Hyperlink"/>
            <w:color w:val="000000" w:themeColor="text1"/>
            <w:spacing w:val="1"/>
          </w:rPr>
          <w:t>c</w:t>
        </w:r>
        <w:r w:rsidR="00373977" w:rsidRPr="00373977">
          <w:rPr>
            <w:rStyle w:val="Hyperlink"/>
            <w:color w:val="000000" w:themeColor="text1"/>
          </w:rPr>
          <w:t>o e</w:t>
        </w:r>
        <w:r w:rsidR="00373977" w:rsidRPr="00373977">
          <w:rPr>
            <w:rStyle w:val="Hyperlink"/>
            <w:color w:val="000000" w:themeColor="text1"/>
            <w:spacing w:val="3"/>
          </w:rPr>
          <w:t xml:space="preserve"> 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b</w:t>
        </w:r>
        <w:r w:rsidR="00373977" w:rsidRPr="00373977">
          <w:rPr>
            <w:rStyle w:val="Hyperlink"/>
            <w:color w:val="000000" w:themeColor="text1"/>
            <w:w w:val="102"/>
          </w:rPr>
          <w:t>i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b</w:t>
        </w:r>
        <w:r w:rsidR="00373977" w:rsidRPr="00373977">
          <w:rPr>
            <w:rStyle w:val="Hyperlink"/>
            <w:color w:val="000000" w:themeColor="text1"/>
            <w:w w:val="102"/>
          </w:rPr>
          <w:t>lio</w:t>
        </w:r>
        <w:r w:rsidR="00373977" w:rsidRPr="00373977">
          <w:rPr>
            <w:rStyle w:val="Hyperlink"/>
            <w:color w:val="000000" w:themeColor="text1"/>
            <w:spacing w:val="-1"/>
            <w:w w:val="102"/>
          </w:rPr>
          <w:t>t</w:t>
        </w:r>
        <w:r w:rsidR="00373977" w:rsidRPr="00373977">
          <w:rPr>
            <w:rStyle w:val="Hyperlink"/>
            <w:color w:val="000000" w:themeColor="text1"/>
            <w:spacing w:val="1"/>
            <w:w w:val="102"/>
          </w:rPr>
          <w:t>ec</w:t>
        </w:r>
        <w:r w:rsidR="00373977" w:rsidRPr="00373977">
          <w:rPr>
            <w:rStyle w:val="Hyperlink"/>
            <w:color w:val="000000" w:themeColor="text1"/>
            <w:w w:val="102"/>
          </w:rPr>
          <w:t>a</w:t>
        </w:r>
        <w:r w:rsidR="00373977" w:rsidRPr="00373977">
          <w:rPr>
            <w:webHidden/>
          </w:rPr>
          <w:tab/>
        </w:r>
      </w:hyperlink>
    </w:p>
    <w:p w:rsidR="00373977" w:rsidRPr="00373977" w:rsidRDefault="004C41B5" w:rsidP="00373977">
      <w:pPr>
        <w:pStyle w:val="Sumrio1"/>
        <w:shd w:val="clear" w:color="auto" w:fill="FFFFFF" w:themeFill="background1"/>
        <w:tabs>
          <w:tab w:val="left" w:pos="332"/>
          <w:tab w:val="right" w:pos="87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_Toc383067300" w:history="1"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4</w:t>
        </w:r>
        <w:r w:rsidR="00373977" w:rsidRPr="00373977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color w:val="000000" w:themeColor="text1"/>
            <w:sz w:val="24"/>
            <w:szCs w:val="24"/>
            <w:u w:val="none"/>
            <w:lang w:val="pt-BR" w:eastAsia="pt-BR"/>
          </w:rPr>
          <w:tab/>
        </w:r>
      </w:hyperlink>
      <w:hyperlink w:anchor="_Toc383067301" w:history="1"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RE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1"/>
            <w:sz w:val="24"/>
            <w:szCs w:val="24"/>
          </w:rPr>
          <w:t>F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ERÊN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sz w:val="24"/>
            <w:szCs w:val="24"/>
          </w:rPr>
          <w:t>C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IAS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5"/>
            <w:sz w:val="24"/>
            <w:szCs w:val="24"/>
          </w:rPr>
          <w:t xml:space="preserve"> 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BIBL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4"/>
            <w:w w:val="102"/>
            <w:sz w:val="24"/>
            <w:szCs w:val="24"/>
          </w:rPr>
          <w:t>I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2"/>
            <w:w w:val="102"/>
            <w:sz w:val="24"/>
            <w:szCs w:val="24"/>
          </w:rPr>
          <w:t>G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R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Á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1"/>
            <w:w w:val="102"/>
            <w:sz w:val="24"/>
            <w:szCs w:val="24"/>
          </w:rPr>
          <w:t>F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IC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spacing w:val="-2"/>
            <w:w w:val="102"/>
            <w:sz w:val="24"/>
            <w:szCs w:val="24"/>
          </w:rPr>
          <w:t>A</w:t>
        </w:r>
        <w:r w:rsidR="00373977" w:rsidRPr="00373977">
          <w:rPr>
            <w:rStyle w:val="Hyperlink"/>
            <w:rFonts w:ascii="Times New Roman" w:hAnsi="Times New Roman" w:cs="Times New Roman"/>
            <w:noProof/>
            <w:color w:val="000000" w:themeColor="text1"/>
            <w:w w:val="102"/>
            <w:sz w:val="24"/>
            <w:szCs w:val="24"/>
          </w:rPr>
          <w:t>S</w:t>
        </w:r>
        <w:r w:rsidR="00373977" w:rsidRPr="00373977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1F1BD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373977" w:rsidRPr="00373977" w:rsidRDefault="00373977" w:rsidP="00373977">
      <w:pPr>
        <w:pStyle w:val="Ttulo1"/>
        <w:keepLines w:val="0"/>
        <w:spacing w:before="0" w:line="360" w:lineRule="auto"/>
        <w:ind w:left="432" w:hanging="4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0" w:name="_Toc383067270"/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1 - </w:t>
      </w:r>
      <w:r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IDENTIFICAÇÃO DA INSTITUIÇÃO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5986"/>
      </w:tblGrid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3F5E72" w:rsidP="006E5977">
            <w:r w:rsidRPr="0096056E">
              <w:t>1.1. Instituição: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3F5E72" w:rsidP="006E5977">
            <w:pPr>
              <w:pStyle w:val="NormalWeb"/>
              <w:rPr>
                <w:rFonts w:ascii="Arial" w:hAnsi="Arial" w:cs="Arial"/>
                <w:b/>
              </w:rPr>
            </w:pPr>
            <w:r w:rsidRPr="0096056E">
              <w:rPr>
                <w:rFonts w:ascii="Arial" w:hAnsi="Arial" w:cs="Arial"/>
              </w:rPr>
              <w:t>Instituto Federal de Educaçã</w:t>
            </w:r>
            <w:r w:rsidR="00664394">
              <w:rPr>
                <w:rFonts w:ascii="Arial" w:hAnsi="Arial" w:cs="Arial"/>
              </w:rPr>
              <w:t xml:space="preserve">o, Ciência e Tecnologia do Pará – campus </w:t>
            </w:r>
            <w:r w:rsidR="00664394" w:rsidRPr="00664394">
              <w:rPr>
                <w:rFonts w:ascii="Arial" w:hAnsi="Arial" w:cs="Arial"/>
                <w:color w:val="FF0000"/>
                <w:highlight w:val="yellow"/>
              </w:rPr>
              <w:t>XXXX</w:t>
            </w:r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3F5E72" w:rsidP="006E5977">
            <w:r w:rsidRPr="0096056E">
              <w:t xml:space="preserve">1.2. CNPJ: 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3F5E72" w:rsidP="006E5977">
            <w:pPr>
              <w:pStyle w:val="NormalWeb"/>
              <w:rPr>
                <w:rFonts w:ascii="Arial" w:hAnsi="Arial" w:cs="Arial"/>
                <w:b/>
              </w:rPr>
            </w:pPr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3F5E72" w:rsidP="006E5977">
            <w:r w:rsidRPr="0096056E">
              <w:t>1.3. Endereço: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3F5E72" w:rsidP="006E5977">
            <w:pPr>
              <w:pStyle w:val="NormalWeb"/>
              <w:spacing w:after="0" w:afterAutospacing="0"/>
              <w:rPr>
                <w:rFonts w:ascii="Arial" w:hAnsi="Arial" w:cs="Arial"/>
              </w:rPr>
            </w:pPr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3F5E72" w:rsidP="006E5977">
            <w:r w:rsidRPr="0096056E">
              <w:t>1.4. Contatos: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96056E" w:rsidP="006E597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6056E">
              <w:rPr>
                <w:rFonts w:ascii="Arial" w:hAnsi="Arial" w:cs="Arial"/>
              </w:rPr>
              <w:t xml:space="preserve">3236-2510 </w:t>
            </w:r>
          </w:p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pPr>
              <w:widowControl w:val="0"/>
              <w:tabs>
                <w:tab w:val="left" w:pos="2860"/>
              </w:tabs>
              <w:autoSpaceDE w:val="0"/>
              <w:autoSpaceDN w:val="0"/>
              <w:adjustRightInd w:val="0"/>
              <w:spacing w:line="360" w:lineRule="auto"/>
              <w:ind w:right="11"/>
            </w:pPr>
            <w:r w:rsidRPr="0096056E">
              <w:rPr>
                <w:color w:val="000000" w:themeColor="text1"/>
                <w:spacing w:val="1"/>
                <w:position w:val="-1"/>
              </w:rPr>
              <w:t>1.5. S</w:t>
            </w:r>
            <w:r w:rsidRPr="0096056E">
              <w:rPr>
                <w:color w:val="000000" w:themeColor="text1"/>
                <w:spacing w:val="-2"/>
                <w:position w:val="-1"/>
              </w:rPr>
              <w:t>i</w:t>
            </w:r>
            <w:r w:rsidRPr="0096056E">
              <w:rPr>
                <w:color w:val="000000" w:themeColor="text1"/>
                <w:spacing w:val="2"/>
                <w:position w:val="-1"/>
              </w:rPr>
              <w:t>t</w:t>
            </w:r>
            <w:r w:rsidRPr="0096056E">
              <w:rPr>
                <w:color w:val="000000" w:themeColor="text1"/>
                <w:position w:val="-1"/>
              </w:rPr>
              <w:t>e</w:t>
            </w:r>
            <w:r w:rsidRPr="0096056E">
              <w:rPr>
                <w:color w:val="000000" w:themeColor="text1"/>
                <w:spacing w:val="4"/>
                <w:position w:val="-1"/>
              </w:rPr>
              <w:t xml:space="preserve"> </w:t>
            </w:r>
            <w:r w:rsidRPr="0096056E">
              <w:rPr>
                <w:color w:val="000000" w:themeColor="text1"/>
                <w:spacing w:val="-3"/>
                <w:position w:val="-1"/>
              </w:rPr>
              <w:t>d</w:t>
            </w:r>
            <w:r w:rsidRPr="0096056E">
              <w:rPr>
                <w:color w:val="000000" w:themeColor="text1"/>
                <w:position w:val="-1"/>
              </w:rPr>
              <w:t>a</w:t>
            </w:r>
            <w:r w:rsidRPr="0096056E">
              <w:rPr>
                <w:color w:val="000000" w:themeColor="text1"/>
                <w:spacing w:val="5"/>
                <w:position w:val="-1"/>
              </w:rPr>
              <w:t xml:space="preserve"> </w:t>
            </w:r>
            <w:r w:rsidRPr="0096056E">
              <w:rPr>
                <w:color w:val="000000" w:themeColor="text1"/>
                <w:spacing w:val="-1"/>
                <w:position w:val="-1"/>
              </w:rPr>
              <w:t>u</w:t>
            </w:r>
            <w:r w:rsidRPr="0096056E">
              <w:rPr>
                <w:color w:val="000000" w:themeColor="text1"/>
                <w:spacing w:val="2"/>
                <w:position w:val="-1"/>
              </w:rPr>
              <w:t>n</w:t>
            </w:r>
            <w:r w:rsidRPr="0096056E">
              <w:rPr>
                <w:color w:val="000000" w:themeColor="text1"/>
                <w:spacing w:val="-2"/>
                <w:position w:val="-1"/>
              </w:rPr>
              <w:t>i</w:t>
            </w:r>
            <w:r w:rsidRPr="0096056E">
              <w:rPr>
                <w:color w:val="000000" w:themeColor="text1"/>
                <w:spacing w:val="2"/>
                <w:position w:val="-1"/>
              </w:rPr>
              <w:t>d</w:t>
            </w:r>
            <w:r w:rsidRPr="0096056E">
              <w:rPr>
                <w:color w:val="000000" w:themeColor="text1"/>
                <w:spacing w:val="-1"/>
                <w:position w:val="-1"/>
              </w:rPr>
              <w:t>ad</w:t>
            </w:r>
            <w:r w:rsidRPr="0096056E">
              <w:rPr>
                <w:color w:val="000000" w:themeColor="text1"/>
                <w:position w:val="-1"/>
              </w:rPr>
              <w:t>e</w:t>
            </w:r>
            <w:r w:rsidRPr="0096056E">
              <w:rPr>
                <w:color w:val="000000" w:themeColor="text1"/>
                <w:spacing w:val="-53"/>
                <w:position w:val="-1"/>
              </w:rPr>
              <w:t xml:space="preserve"> </w:t>
            </w:r>
            <w:r w:rsidRPr="0096056E">
              <w:rPr>
                <w:color w:val="000000" w:themeColor="text1"/>
                <w:position w:val="-1"/>
              </w:rPr>
              <w:tab/>
            </w:r>
          </w:p>
        </w:tc>
        <w:tc>
          <w:tcPr>
            <w:tcW w:w="5986" w:type="dxa"/>
            <w:shd w:val="clear" w:color="auto" w:fill="auto"/>
          </w:tcPr>
          <w:p w:rsidR="0096056E" w:rsidRPr="0096056E" w:rsidRDefault="004C41B5" w:rsidP="006E597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hyperlink r:id="rId10" w:history="1">
              <w:r w:rsidR="0096056E" w:rsidRPr="0096056E">
                <w:rPr>
                  <w:rStyle w:val="Hyperlink"/>
                  <w:rFonts w:ascii="Arial" w:hAnsi="Arial" w:cs="Arial"/>
                  <w:position w:val="-1"/>
                </w:rPr>
                <w:t>w</w:t>
              </w:r>
              <w:r w:rsidR="0096056E" w:rsidRPr="0096056E">
                <w:rPr>
                  <w:rStyle w:val="Hyperlink"/>
                  <w:rFonts w:ascii="Arial" w:hAnsi="Arial" w:cs="Arial"/>
                  <w:spacing w:val="-2"/>
                  <w:position w:val="-1"/>
                </w:rPr>
                <w:t>ww</w:t>
              </w:r>
              <w:r w:rsidR="0096056E" w:rsidRPr="0096056E">
                <w:rPr>
                  <w:rStyle w:val="Hyperlink"/>
                  <w:rFonts w:ascii="Arial" w:hAnsi="Arial" w:cs="Arial"/>
                  <w:position w:val="-1"/>
                </w:rPr>
                <w:t>.</w:t>
              </w:r>
              <w:r w:rsidR="0096056E" w:rsidRPr="0096056E">
                <w:rPr>
                  <w:rStyle w:val="Hyperlink"/>
                  <w:rFonts w:ascii="Arial" w:hAnsi="Arial" w:cs="Arial"/>
                  <w:spacing w:val="2"/>
                  <w:position w:val="-1"/>
                </w:rPr>
                <w:t>ifpa.edu</w:t>
              </w:r>
              <w:r w:rsidR="0096056E" w:rsidRPr="0096056E">
                <w:rPr>
                  <w:rStyle w:val="Hyperlink"/>
                  <w:rFonts w:ascii="Arial" w:hAnsi="Arial" w:cs="Arial"/>
                  <w:position w:val="-1"/>
                </w:rPr>
                <w:t>.</w:t>
              </w:r>
              <w:r w:rsidR="0096056E" w:rsidRPr="0096056E">
                <w:rPr>
                  <w:rStyle w:val="Hyperlink"/>
                  <w:rFonts w:ascii="Arial" w:hAnsi="Arial" w:cs="Arial"/>
                  <w:spacing w:val="-1"/>
                  <w:position w:val="-1"/>
                </w:rPr>
                <w:t>b</w:t>
              </w:r>
              <w:r w:rsidR="0096056E" w:rsidRPr="0096056E">
                <w:rPr>
                  <w:rStyle w:val="Hyperlink"/>
                  <w:rFonts w:ascii="Arial" w:hAnsi="Arial" w:cs="Arial"/>
                  <w:position w:val="-1"/>
                </w:rPr>
                <w:t>r</w:t>
              </w:r>
            </w:hyperlink>
          </w:p>
        </w:tc>
      </w:tr>
      <w:tr w:rsidR="003F5E72" w:rsidRPr="0096056E" w:rsidTr="00664394">
        <w:tc>
          <w:tcPr>
            <w:tcW w:w="2734" w:type="dxa"/>
            <w:shd w:val="clear" w:color="auto" w:fill="auto"/>
          </w:tcPr>
          <w:p w:rsidR="003F5E72" w:rsidRPr="0096056E" w:rsidRDefault="003F5E72" w:rsidP="0096056E">
            <w:r w:rsidRPr="0096056E">
              <w:t>1.</w:t>
            </w:r>
            <w:r w:rsidR="0096056E" w:rsidRPr="0096056E">
              <w:t>6</w:t>
            </w:r>
            <w:r w:rsidRPr="0096056E">
              <w:t>. Curso: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90684A" w:rsidP="00664394">
            <w:pPr>
              <w:pStyle w:val="Ttulo1"/>
              <w:spacing w:before="0"/>
            </w:pPr>
            <w:r w:rsidRPr="0066439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Docência para a Educação Profissional, Científica e Tecnológica</w:t>
            </w:r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96056E" w:rsidP="006E5977">
            <w:r w:rsidRPr="0096056E">
              <w:t>1.7</w:t>
            </w:r>
            <w:r w:rsidR="003F5E72" w:rsidRPr="0096056E">
              <w:t>. Nível:</w:t>
            </w:r>
          </w:p>
        </w:tc>
        <w:tc>
          <w:tcPr>
            <w:tcW w:w="5986" w:type="dxa"/>
            <w:shd w:val="clear" w:color="auto" w:fill="auto"/>
          </w:tcPr>
          <w:p w:rsidR="003F5E72" w:rsidRPr="00547A27" w:rsidRDefault="00547A27" w:rsidP="006E5977">
            <w:r w:rsidRPr="00547A27">
              <w:t>Especialização</w:t>
            </w:r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96056E" w:rsidP="006E5977">
            <w:r w:rsidRPr="0096056E">
              <w:t>1.8</w:t>
            </w:r>
            <w:r w:rsidR="003F5E72" w:rsidRPr="0096056E">
              <w:t>. Modalidade:</w:t>
            </w:r>
          </w:p>
        </w:tc>
        <w:tc>
          <w:tcPr>
            <w:tcW w:w="5986" w:type="dxa"/>
            <w:shd w:val="clear" w:color="auto" w:fill="auto"/>
          </w:tcPr>
          <w:p w:rsidR="003F5E72" w:rsidRPr="00547A27" w:rsidRDefault="00547A27" w:rsidP="006E5977">
            <w:pPr>
              <w:jc w:val="both"/>
            </w:pPr>
            <w:proofErr w:type="spellStart"/>
            <w:r w:rsidRPr="00547A27">
              <w:t>Semi-presencial</w:t>
            </w:r>
            <w:proofErr w:type="spellEnd"/>
          </w:p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3F5E72" w:rsidRPr="0096056E" w:rsidRDefault="0096056E" w:rsidP="006E5977">
            <w:r w:rsidRPr="0096056E">
              <w:t>1.9</w:t>
            </w:r>
            <w:r w:rsidR="003F5E72" w:rsidRPr="0096056E">
              <w:t>. Carga Horária: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3F5E72" w:rsidP="006E5977"/>
        </w:tc>
      </w:tr>
      <w:tr w:rsidR="003F5E72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1.10. Local de</w:t>
            </w:r>
          </w:p>
          <w:p w:rsidR="003F5E72" w:rsidRPr="0096056E" w:rsidRDefault="0096056E" w:rsidP="0096056E">
            <w:r w:rsidRPr="0096056E">
              <w:t>Realização</w:t>
            </w:r>
          </w:p>
        </w:tc>
        <w:tc>
          <w:tcPr>
            <w:tcW w:w="5986" w:type="dxa"/>
            <w:shd w:val="clear" w:color="auto" w:fill="auto"/>
          </w:tcPr>
          <w:p w:rsidR="003F5E72" w:rsidRPr="0096056E" w:rsidRDefault="003F5E72" w:rsidP="006E5977"/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1.12. Início</w:t>
            </w:r>
          </w:p>
        </w:tc>
        <w:tc>
          <w:tcPr>
            <w:tcW w:w="5986" w:type="dxa"/>
            <w:shd w:val="clear" w:color="auto" w:fill="auto"/>
          </w:tcPr>
          <w:p w:rsidR="0096056E" w:rsidRPr="0096056E" w:rsidRDefault="0096056E" w:rsidP="0096056E"/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1.13. Término</w:t>
            </w:r>
          </w:p>
        </w:tc>
        <w:tc>
          <w:tcPr>
            <w:tcW w:w="5986" w:type="dxa"/>
            <w:shd w:val="clear" w:color="auto" w:fill="auto"/>
          </w:tcPr>
          <w:p w:rsidR="0096056E" w:rsidRPr="0096056E" w:rsidRDefault="0096056E" w:rsidP="0096056E"/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1.14. Coordenador</w:t>
            </w:r>
          </w:p>
          <w:p w:rsidR="0096056E" w:rsidRPr="0096056E" w:rsidRDefault="0096056E" w:rsidP="0096056E">
            <w:proofErr w:type="gramStart"/>
            <w:r w:rsidRPr="0096056E">
              <w:t>do</w:t>
            </w:r>
            <w:proofErr w:type="gramEnd"/>
            <w:r w:rsidRPr="0096056E">
              <w:t xml:space="preserve"> Curso:</w:t>
            </w:r>
          </w:p>
        </w:tc>
        <w:tc>
          <w:tcPr>
            <w:tcW w:w="5986" w:type="dxa"/>
            <w:shd w:val="clear" w:color="auto" w:fill="auto"/>
          </w:tcPr>
          <w:p w:rsidR="0096056E" w:rsidRPr="0096056E" w:rsidRDefault="0096056E" w:rsidP="0096056E"/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1.15.</w:t>
            </w:r>
            <w:r w:rsidRPr="0096056E">
              <w:rPr>
                <w:color w:val="000000" w:themeColor="text1"/>
                <w:spacing w:val="1"/>
                <w:position w:val="-1"/>
              </w:rPr>
              <w:t xml:space="preserve"> Á</w:t>
            </w:r>
            <w:r w:rsidRPr="0096056E">
              <w:rPr>
                <w:color w:val="000000" w:themeColor="text1"/>
                <w:spacing w:val="-1"/>
                <w:position w:val="-1"/>
              </w:rPr>
              <w:t>r</w:t>
            </w:r>
            <w:r w:rsidRPr="0096056E">
              <w:rPr>
                <w:color w:val="000000" w:themeColor="text1"/>
                <w:spacing w:val="-3"/>
                <w:position w:val="-1"/>
              </w:rPr>
              <w:t>e</w:t>
            </w:r>
            <w:r w:rsidRPr="0096056E">
              <w:rPr>
                <w:color w:val="000000" w:themeColor="text1"/>
                <w:position w:val="-1"/>
              </w:rPr>
              <w:t>a</w:t>
            </w:r>
            <w:r w:rsidRPr="0096056E">
              <w:rPr>
                <w:color w:val="000000" w:themeColor="text1"/>
                <w:spacing w:val="6"/>
                <w:position w:val="-1"/>
              </w:rPr>
              <w:t xml:space="preserve"> </w:t>
            </w:r>
            <w:r w:rsidRPr="0096056E">
              <w:rPr>
                <w:color w:val="000000" w:themeColor="text1"/>
                <w:spacing w:val="-1"/>
                <w:position w:val="-1"/>
              </w:rPr>
              <w:t>d</w:t>
            </w:r>
            <w:r>
              <w:rPr>
                <w:color w:val="000000" w:themeColor="text1"/>
                <w:position w:val="-1"/>
              </w:rPr>
              <w:t>e conhecimento</w:t>
            </w:r>
          </w:p>
        </w:tc>
        <w:tc>
          <w:tcPr>
            <w:tcW w:w="5986" w:type="dxa"/>
            <w:shd w:val="clear" w:color="auto" w:fill="auto"/>
          </w:tcPr>
          <w:p w:rsidR="0096056E" w:rsidRPr="0096056E" w:rsidRDefault="00547A27" w:rsidP="009605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Educação</w:t>
            </w:r>
            <w:proofErr w:type="spellEnd"/>
          </w:p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1.16.</w:t>
            </w:r>
            <w:r w:rsidRPr="0096056E">
              <w:rPr>
                <w:bCs/>
                <w:color w:val="000000" w:themeColor="text1"/>
                <w:spacing w:val="-2"/>
                <w:position w:val="-1"/>
              </w:rPr>
              <w:t xml:space="preserve"> H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a</w:t>
            </w:r>
            <w:r w:rsidRPr="0096056E">
              <w:rPr>
                <w:bCs/>
                <w:color w:val="000000" w:themeColor="text1"/>
                <w:spacing w:val="1"/>
                <w:position w:val="-1"/>
              </w:rPr>
              <w:t>b</w:t>
            </w:r>
            <w:r w:rsidRPr="0096056E">
              <w:rPr>
                <w:bCs/>
                <w:color w:val="000000" w:themeColor="text1"/>
                <w:position w:val="-1"/>
              </w:rPr>
              <w:t>ili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t</w:t>
            </w:r>
            <w:r w:rsidRPr="0096056E">
              <w:rPr>
                <w:bCs/>
                <w:color w:val="000000" w:themeColor="text1"/>
                <w:spacing w:val="2"/>
                <w:position w:val="-1"/>
              </w:rPr>
              <w:t>a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çã</w:t>
            </w:r>
            <w:r w:rsidRPr="0096056E">
              <w:rPr>
                <w:bCs/>
                <w:color w:val="000000" w:themeColor="text1"/>
                <w:spacing w:val="1"/>
                <w:position w:val="-1"/>
              </w:rPr>
              <w:t>o</w:t>
            </w:r>
            <w:r w:rsidRPr="0096056E">
              <w:rPr>
                <w:bCs/>
                <w:color w:val="000000" w:themeColor="text1"/>
                <w:position w:val="-1"/>
              </w:rPr>
              <w:t>,</w:t>
            </w:r>
            <w:r w:rsidRPr="0096056E">
              <w:rPr>
                <w:bCs/>
                <w:color w:val="000000" w:themeColor="text1"/>
                <w:spacing w:val="4"/>
                <w:position w:val="-1"/>
              </w:rPr>
              <w:t xml:space="preserve"> </w:t>
            </w:r>
            <w:r w:rsidRPr="0096056E">
              <w:rPr>
                <w:bCs/>
                <w:color w:val="000000" w:themeColor="text1"/>
                <w:spacing w:val="1"/>
                <w:position w:val="-1"/>
              </w:rPr>
              <w:t>q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ua</w:t>
            </w:r>
            <w:r w:rsidRPr="0096056E">
              <w:rPr>
                <w:bCs/>
                <w:color w:val="000000" w:themeColor="text1"/>
                <w:position w:val="-1"/>
              </w:rPr>
              <w:t>li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f</w:t>
            </w:r>
            <w:r w:rsidRPr="0096056E">
              <w:rPr>
                <w:bCs/>
                <w:color w:val="000000" w:themeColor="text1"/>
                <w:spacing w:val="2"/>
                <w:position w:val="-1"/>
              </w:rPr>
              <w:t>i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c</w:t>
            </w:r>
            <w:r w:rsidRPr="0096056E">
              <w:rPr>
                <w:bCs/>
                <w:color w:val="000000" w:themeColor="text1"/>
                <w:spacing w:val="2"/>
                <w:position w:val="-1"/>
              </w:rPr>
              <w:t>a</w:t>
            </w:r>
            <w:r w:rsidRPr="0096056E">
              <w:rPr>
                <w:bCs/>
                <w:color w:val="000000" w:themeColor="text1"/>
                <w:spacing w:val="-1"/>
                <w:position w:val="-1"/>
              </w:rPr>
              <w:t>çõ</w:t>
            </w:r>
            <w:r w:rsidRPr="0096056E">
              <w:rPr>
                <w:bCs/>
                <w:color w:val="000000" w:themeColor="text1"/>
                <w:spacing w:val="2"/>
                <w:position w:val="-1"/>
              </w:rPr>
              <w:t>e</w:t>
            </w:r>
            <w:r w:rsidRPr="0096056E">
              <w:rPr>
                <w:bCs/>
                <w:color w:val="000000" w:themeColor="text1"/>
                <w:position w:val="-1"/>
              </w:rPr>
              <w:t>s</w:t>
            </w:r>
            <w:r w:rsidRPr="0096056E">
              <w:rPr>
                <w:bCs/>
                <w:color w:val="000000" w:themeColor="text1"/>
                <w:spacing w:val="3"/>
                <w:position w:val="-1"/>
              </w:rPr>
              <w:t xml:space="preserve"> </w:t>
            </w:r>
            <w:r w:rsidRPr="0096056E">
              <w:rPr>
                <w:bCs/>
                <w:color w:val="000000" w:themeColor="text1"/>
                <w:position w:val="-1"/>
              </w:rPr>
              <w:t>e</w:t>
            </w:r>
            <w:r w:rsidRPr="0096056E">
              <w:rPr>
                <w:bCs/>
                <w:color w:val="000000" w:themeColor="text1"/>
                <w:spacing w:val="5"/>
                <w:position w:val="-1"/>
              </w:rPr>
              <w:t xml:space="preserve"> </w:t>
            </w:r>
            <w:r w:rsidRPr="0096056E">
              <w:rPr>
                <w:bCs/>
                <w:color w:val="000000" w:themeColor="text1"/>
                <w:spacing w:val="-3"/>
                <w:w w:val="102"/>
                <w:position w:val="-1"/>
              </w:rPr>
              <w:t>e</w:t>
            </w:r>
            <w:r w:rsidRPr="0096056E">
              <w:rPr>
                <w:bCs/>
                <w:color w:val="000000" w:themeColor="text1"/>
                <w:spacing w:val="-1"/>
                <w:w w:val="102"/>
                <w:position w:val="-1"/>
              </w:rPr>
              <w:t>s</w:t>
            </w:r>
            <w:r w:rsidRPr="0096056E">
              <w:rPr>
                <w:bCs/>
                <w:color w:val="000000" w:themeColor="text1"/>
                <w:spacing w:val="1"/>
                <w:w w:val="102"/>
                <w:position w:val="-1"/>
              </w:rPr>
              <w:t>p</w:t>
            </w:r>
            <w:r w:rsidRPr="0096056E">
              <w:rPr>
                <w:bCs/>
                <w:color w:val="000000" w:themeColor="text1"/>
                <w:spacing w:val="2"/>
                <w:w w:val="102"/>
                <w:position w:val="-1"/>
              </w:rPr>
              <w:t>e</w:t>
            </w:r>
            <w:r w:rsidRPr="0096056E">
              <w:rPr>
                <w:bCs/>
                <w:color w:val="000000" w:themeColor="text1"/>
                <w:spacing w:val="-1"/>
                <w:w w:val="102"/>
                <w:position w:val="-1"/>
              </w:rPr>
              <w:t>c</w:t>
            </w:r>
            <w:r w:rsidRPr="0096056E">
              <w:rPr>
                <w:bCs/>
                <w:color w:val="000000" w:themeColor="text1"/>
                <w:w w:val="102"/>
                <w:position w:val="-1"/>
              </w:rPr>
              <w:t>i</w:t>
            </w:r>
            <w:r w:rsidRPr="0096056E">
              <w:rPr>
                <w:bCs/>
                <w:color w:val="000000" w:themeColor="text1"/>
                <w:spacing w:val="-1"/>
                <w:w w:val="102"/>
                <w:position w:val="-1"/>
              </w:rPr>
              <w:t>a</w:t>
            </w:r>
            <w:r w:rsidRPr="0096056E">
              <w:rPr>
                <w:bCs/>
                <w:color w:val="000000" w:themeColor="text1"/>
                <w:w w:val="102"/>
                <w:position w:val="-1"/>
              </w:rPr>
              <w:t>liz</w:t>
            </w:r>
            <w:r w:rsidRPr="0096056E">
              <w:rPr>
                <w:bCs/>
                <w:color w:val="000000" w:themeColor="text1"/>
                <w:spacing w:val="2"/>
                <w:w w:val="102"/>
                <w:position w:val="-1"/>
              </w:rPr>
              <w:t>a</w:t>
            </w:r>
            <w:r w:rsidRPr="0096056E">
              <w:rPr>
                <w:bCs/>
                <w:color w:val="000000" w:themeColor="text1"/>
                <w:spacing w:val="-1"/>
                <w:w w:val="102"/>
                <w:position w:val="-1"/>
              </w:rPr>
              <w:t>ç</w:t>
            </w:r>
            <w:r w:rsidRPr="0096056E">
              <w:rPr>
                <w:bCs/>
                <w:color w:val="000000" w:themeColor="text1"/>
                <w:spacing w:val="1"/>
                <w:w w:val="102"/>
                <w:position w:val="-1"/>
              </w:rPr>
              <w:t>õ</w:t>
            </w:r>
            <w:r w:rsidRPr="0096056E">
              <w:rPr>
                <w:bCs/>
                <w:color w:val="000000" w:themeColor="text1"/>
                <w:spacing w:val="-1"/>
                <w:w w:val="102"/>
                <w:position w:val="-1"/>
              </w:rPr>
              <w:t>es</w:t>
            </w:r>
          </w:p>
        </w:tc>
        <w:tc>
          <w:tcPr>
            <w:tcW w:w="5986" w:type="dxa"/>
            <w:shd w:val="clear" w:color="auto" w:fill="auto"/>
          </w:tcPr>
          <w:p w:rsidR="00547A27" w:rsidRDefault="0096056E" w:rsidP="00547A27">
            <w:pPr>
              <w:spacing w:before="65" w:line="276" w:lineRule="auto"/>
              <w:ind w:right="1148"/>
              <w:jc w:val="both"/>
              <w:rPr>
                <w:b/>
                <w:sz w:val="28"/>
                <w:szCs w:val="28"/>
              </w:rPr>
            </w:pPr>
            <w:r w:rsidRPr="0096056E">
              <w:rPr>
                <w:color w:val="000000" w:themeColor="text1"/>
                <w:spacing w:val="1"/>
              </w:rPr>
              <w:t>E</w:t>
            </w:r>
            <w:r w:rsidRPr="0096056E">
              <w:rPr>
                <w:color w:val="000000" w:themeColor="text1"/>
              </w:rPr>
              <w:t>s</w:t>
            </w:r>
            <w:r w:rsidRPr="0096056E">
              <w:rPr>
                <w:color w:val="000000" w:themeColor="text1"/>
                <w:spacing w:val="-1"/>
              </w:rPr>
              <w:t>pe</w:t>
            </w:r>
            <w:r w:rsidRPr="0096056E">
              <w:rPr>
                <w:color w:val="000000" w:themeColor="text1"/>
              </w:rPr>
              <w:t>ci</w:t>
            </w:r>
            <w:r w:rsidRPr="0096056E">
              <w:rPr>
                <w:color w:val="000000" w:themeColor="text1"/>
                <w:spacing w:val="-1"/>
              </w:rPr>
              <w:t>a</w:t>
            </w:r>
            <w:r w:rsidRPr="0096056E">
              <w:rPr>
                <w:color w:val="000000" w:themeColor="text1"/>
              </w:rPr>
              <w:t>l</w:t>
            </w:r>
            <w:r w:rsidRPr="0096056E">
              <w:rPr>
                <w:color w:val="000000" w:themeColor="text1"/>
                <w:spacing w:val="-2"/>
              </w:rPr>
              <w:t>i</w:t>
            </w:r>
            <w:r w:rsidRPr="0096056E">
              <w:rPr>
                <w:color w:val="000000" w:themeColor="text1"/>
              </w:rPr>
              <w:t>s</w:t>
            </w:r>
            <w:r w:rsidRPr="0096056E">
              <w:rPr>
                <w:color w:val="000000" w:themeColor="text1"/>
                <w:spacing w:val="4"/>
              </w:rPr>
              <w:t>t</w:t>
            </w:r>
            <w:r w:rsidRPr="0096056E">
              <w:rPr>
                <w:color w:val="000000" w:themeColor="text1"/>
              </w:rPr>
              <w:t>a</w:t>
            </w:r>
            <w:r w:rsidRPr="0096056E">
              <w:rPr>
                <w:color w:val="000000" w:themeColor="text1"/>
                <w:spacing w:val="4"/>
              </w:rPr>
              <w:t xml:space="preserve"> </w:t>
            </w:r>
            <w:r w:rsidRPr="0096056E">
              <w:rPr>
                <w:color w:val="000000" w:themeColor="text1"/>
                <w:spacing w:val="-3"/>
              </w:rPr>
              <w:t xml:space="preserve">em </w:t>
            </w:r>
            <w:r w:rsidR="00547A27" w:rsidRPr="00547A27">
              <w:t xml:space="preserve">Docência para a </w:t>
            </w:r>
            <w:r w:rsidR="00547A27">
              <w:t>E</w:t>
            </w:r>
            <w:r w:rsidR="00547A27" w:rsidRPr="00547A27">
              <w:t>ducação Profissional, Científica</w:t>
            </w:r>
            <w:r w:rsidR="00547A27" w:rsidRPr="00547A27">
              <w:rPr>
                <w:spacing w:val="-16"/>
              </w:rPr>
              <w:t xml:space="preserve"> </w:t>
            </w:r>
            <w:r w:rsidR="00547A27" w:rsidRPr="00547A27">
              <w:t>e Tecnológica</w:t>
            </w:r>
          </w:p>
          <w:p w:rsidR="0096056E" w:rsidRPr="0096056E" w:rsidRDefault="0096056E" w:rsidP="0096056E">
            <w:pPr>
              <w:rPr>
                <w:b/>
              </w:rPr>
            </w:pPr>
          </w:p>
        </w:tc>
      </w:tr>
      <w:tr w:rsidR="0096056E" w:rsidRPr="0096056E" w:rsidTr="006E5977">
        <w:tc>
          <w:tcPr>
            <w:tcW w:w="2734" w:type="dxa"/>
            <w:shd w:val="clear" w:color="auto" w:fill="auto"/>
          </w:tcPr>
          <w:p w:rsidR="0096056E" w:rsidRPr="0096056E" w:rsidRDefault="0096056E" w:rsidP="0096056E">
            <w:r w:rsidRPr="0096056E">
              <w:t>1.17. Informações</w:t>
            </w:r>
          </w:p>
          <w:p w:rsidR="0096056E" w:rsidRPr="0096056E" w:rsidRDefault="0096056E" w:rsidP="0096056E">
            <w:r w:rsidRPr="0096056E">
              <w:t>Sobre a Oferta</w:t>
            </w:r>
          </w:p>
        </w:tc>
        <w:tc>
          <w:tcPr>
            <w:tcW w:w="5986" w:type="dxa"/>
            <w:shd w:val="clear" w:color="auto" w:fill="auto"/>
          </w:tcPr>
          <w:p w:rsidR="0096056E" w:rsidRPr="00547A27" w:rsidRDefault="00547A27" w:rsidP="0096056E">
            <w:pPr>
              <w:jc w:val="both"/>
            </w:pPr>
            <w:r w:rsidRPr="00547A27">
              <w:t>Primeira oferta</w:t>
            </w:r>
          </w:p>
        </w:tc>
      </w:tr>
    </w:tbl>
    <w:p w:rsidR="00373977" w:rsidRPr="00373977" w:rsidRDefault="00373977" w:rsidP="00373977">
      <w:pPr>
        <w:widowControl w:val="0"/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373977" w:rsidRDefault="00373977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96056E" w:rsidRDefault="0096056E" w:rsidP="00373977">
      <w:pPr>
        <w:widowControl w:val="0"/>
        <w:tabs>
          <w:tab w:val="left" w:pos="2660"/>
        </w:tabs>
        <w:autoSpaceDE w:val="0"/>
        <w:autoSpaceDN w:val="0"/>
        <w:adjustRightInd w:val="0"/>
        <w:spacing w:line="360" w:lineRule="auto"/>
        <w:ind w:right="11"/>
        <w:rPr>
          <w:rFonts w:ascii="Times New Roman" w:hAnsi="Times New Roman" w:cs="Times New Roman"/>
          <w:color w:val="000000" w:themeColor="text1"/>
        </w:rPr>
      </w:pPr>
    </w:p>
    <w:p w:rsidR="00373977" w:rsidRPr="00373977" w:rsidRDefault="002003F9" w:rsidP="002003F9">
      <w:pPr>
        <w:pStyle w:val="Ttulo1"/>
        <w:keepLines w:val="0"/>
        <w:spacing w:before="240" w:after="6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383067271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IDE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IC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ÇÃO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</w:t>
      </w:r>
      <w:bookmarkEnd w:id="1"/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2.1 - </w:t>
      </w:r>
      <w:bookmarkStart w:id="2" w:name="_Toc383067272"/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Apresentação</w:t>
      </w:r>
      <w:bookmarkEnd w:id="2"/>
    </w:p>
    <w:p w:rsidR="00EC2C44" w:rsidRDefault="00EC2C44" w:rsidP="004C2A08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</w:p>
    <w:p w:rsidR="00C40522" w:rsidRPr="00C40522" w:rsidRDefault="00C40522" w:rsidP="004C2A08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 w:rsidRPr="00C40522">
        <w:rPr>
          <w:rFonts w:ascii="Times New Roman" w:hAnsi="Times New Roman" w:cs="Times New Roman"/>
          <w:color w:val="auto"/>
        </w:rPr>
        <w:t xml:space="preserve">O </w:t>
      </w:r>
      <w:r w:rsidR="00664394" w:rsidRPr="00C40522">
        <w:rPr>
          <w:rFonts w:ascii="Times New Roman" w:hAnsi="Times New Roman" w:cs="Times New Roman"/>
          <w:color w:val="auto"/>
        </w:rPr>
        <w:t>Ministério da Educação, por meio da Secretaria de Educação Profissional (SETEC</w:t>
      </w:r>
      <w:r w:rsidRPr="00C40522">
        <w:rPr>
          <w:rFonts w:ascii="Times New Roman" w:hAnsi="Times New Roman" w:cs="Times New Roman"/>
          <w:color w:val="auto"/>
        </w:rPr>
        <w:t>), criou</w:t>
      </w:r>
      <w:r w:rsidR="00664394" w:rsidRPr="00C40522">
        <w:rPr>
          <w:rFonts w:ascii="Times New Roman" w:hAnsi="Times New Roman" w:cs="Times New Roman"/>
          <w:color w:val="auto"/>
        </w:rPr>
        <w:t xml:space="preserve"> em 2008</w:t>
      </w:r>
      <w:r w:rsidR="000B364C" w:rsidRPr="00C40522">
        <w:rPr>
          <w:rFonts w:ascii="Times New Roman" w:hAnsi="Times New Roman" w:cs="Times New Roman"/>
          <w:color w:val="auto"/>
        </w:rPr>
        <w:t xml:space="preserve"> os Institutos Federais de Educação, Ciência e Tecnologia com base na estruturação e na potencialidade já existentes nos Centros Federais de Educação e Tecnologia, Escolas Técnicas Federais, </w:t>
      </w:r>
      <w:proofErr w:type="spellStart"/>
      <w:r w:rsidR="000B364C" w:rsidRPr="00C40522">
        <w:rPr>
          <w:rFonts w:ascii="Times New Roman" w:hAnsi="Times New Roman" w:cs="Times New Roman"/>
          <w:color w:val="auto"/>
        </w:rPr>
        <w:t>Agrotécnicas</w:t>
      </w:r>
      <w:proofErr w:type="spellEnd"/>
      <w:r w:rsidR="000B364C" w:rsidRPr="00C40522">
        <w:rPr>
          <w:rFonts w:ascii="Times New Roman" w:hAnsi="Times New Roman" w:cs="Times New Roman"/>
          <w:color w:val="auto"/>
        </w:rPr>
        <w:t xml:space="preserve"> e Instituições de Ensino</w:t>
      </w:r>
      <w:r w:rsidRPr="00C40522">
        <w:rPr>
          <w:rFonts w:ascii="Times New Roman" w:hAnsi="Times New Roman" w:cs="Times New Roman"/>
          <w:color w:val="auto"/>
        </w:rPr>
        <w:t xml:space="preserve"> Profissional vinculadas às Universidade Federais. </w:t>
      </w:r>
    </w:p>
    <w:p w:rsidR="006B4D74" w:rsidRPr="004C2A08" w:rsidRDefault="000B364C" w:rsidP="004C2A08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Segundo a Lei 11.892/2008 que cria a Rede Federal de Educação Profissional, Científica e Tecnológica, </w:t>
      </w:r>
      <w:r w:rsidRPr="004C2A08">
        <w:rPr>
          <w:rFonts w:ascii="Times New Roman" w:hAnsi="Times New Roman" w:cs="Times New Roman"/>
          <w:color w:val="auto"/>
        </w:rPr>
        <w:t xml:space="preserve">os Institutos Federais </w:t>
      </w:r>
      <w:r w:rsidR="006B4D74" w:rsidRPr="004C2A08">
        <w:rPr>
          <w:rFonts w:ascii="Times New Roman" w:hAnsi="Times New Roman" w:cs="Times New Roman"/>
          <w:color w:val="auto"/>
        </w:rPr>
        <w:t xml:space="preserve">devem </w:t>
      </w:r>
      <w:r w:rsidRPr="004C2A08">
        <w:rPr>
          <w:rFonts w:ascii="Times New Roman" w:hAnsi="Times New Roman" w:cs="Times New Roman"/>
          <w:color w:val="auto"/>
        </w:rPr>
        <w:t>atuar em todos os níveis e modalidades da educação profissional, primando pela formação humana e cidadã como pressuposto básico à qualificação para o exercício do trabalho</w:t>
      </w:r>
      <w:r w:rsidR="006B4D74" w:rsidRPr="004C2A08">
        <w:rPr>
          <w:rFonts w:ascii="Times New Roman" w:hAnsi="Times New Roman" w:cs="Times New Roman"/>
          <w:color w:val="auto"/>
        </w:rPr>
        <w:t xml:space="preserve">. </w:t>
      </w:r>
    </w:p>
    <w:p w:rsidR="00C40522" w:rsidRDefault="00EC2C44" w:rsidP="00664394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Essa</w:t>
      </w:r>
      <w:r w:rsidR="00C40522">
        <w:rPr>
          <w:rFonts w:ascii="Times New Roman" w:hAnsi="Times New Roman" w:cs="Times New Roman"/>
          <w:color w:val="auto"/>
        </w:rPr>
        <w:t xml:space="preserve"> concepção de educação ofertada pela Rede Federal diferencia-se de outras ofertas</w:t>
      </w:r>
      <w:r>
        <w:rPr>
          <w:rFonts w:ascii="Times New Roman" w:hAnsi="Times New Roman" w:cs="Times New Roman"/>
          <w:color w:val="auto"/>
        </w:rPr>
        <w:t>,</w:t>
      </w:r>
      <w:r w:rsidR="00C40522">
        <w:rPr>
          <w:rFonts w:ascii="Times New Roman" w:hAnsi="Times New Roman" w:cs="Times New Roman"/>
          <w:color w:val="auto"/>
        </w:rPr>
        <w:t xml:space="preserve"> uma vez que está fundamentada </w:t>
      </w:r>
      <w:r>
        <w:rPr>
          <w:rFonts w:ascii="Times New Roman" w:hAnsi="Times New Roman" w:cs="Times New Roman"/>
          <w:color w:val="auto"/>
        </w:rPr>
        <w:t>n</w:t>
      </w:r>
      <w:r w:rsidR="00C40522" w:rsidRPr="00C40522">
        <w:rPr>
          <w:rFonts w:ascii="Times New Roman" w:hAnsi="Times New Roman" w:cs="Times New Roman"/>
          <w:color w:val="auto"/>
        </w:rPr>
        <w:t>a integração e articulação entre ciência, tecnologia, cultura</w:t>
      </w:r>
      <w:r w:rsidR="00C40522">
        <w:rPr>
          <w:rFonts w:ascii="Times New Roman" w:hAnsi="Times New Roman" w:cs="Times New Roman"/>
          <w:color w:val="auto"/>
        </w:rPr>
        <w:t xml:space="preserve">, bem como de </w:t>
      </w:r>
      <w:r w:rsidR="00C40522" w:rsidRPr="00C40522">
        <w:rPr>
          <w:rFonts w:ascii="Times New Roman" w:hAnsi="Times New Roman" w:cs="Times New Roman"/>
          <w:color w:val="auto"/>
        </w:rPr>
        <w:t>conhecimentos específicos e do desenvolvimento da capacidade de investigação científica como dimensões essenciais à manutenção da autonomia e dos saberes necessários ao permanente exercício da capacidade laboral.</w:t>
      </w:r>
    </w:p>
    <w:p w:rsidR="00C40522" w:rsidRDefault="00C40522" w:rsidP="00664394">
      <w:pPr>
        <w:spacing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Nesse sentido, para que os discentes tenham a formação necessária é imperativo que os Institutos Federais ofertem capacitação aos seus servidores </w:t>
      </w:r>
      <w:r w:rsidR="002554F8">
        <w:rPr>
          <w:rFonts w:ascii="Times New Roman" w:hAnsi="Times New Roman" w:cs="Times New Roman"/>
          <w:color w:val="auto"/>
        </w:rPr>
        <w:t xml:space="preserve">para que estes atuem com uma melhor compreensão do que é a Educação Profissional, quais suas diretrizes e que, deste modo, possam atuar com maior autonomia intelectual e cada vez mais articulado com as demandas profissionais articuladas ao mundo do trabalho. </w:t>
      </w:r>
    </w:p>
    <w:p w:rsidR="003D73C3" w:rsidRPr="006812A4" w:rsidRDefault="00EC2C44" w:rsidP="003D73C3">
      <w:pPr>
        <w:tabs>
          <w:tab w:val="left" w:pos="7938"/>
        </w:tabs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âmbito do</w:t>
      </w:r>
      <w:r w:rsidR="006812A4" w:rsidRPr="006812A4">
        <w:rPr>
          <w:rFonts w:ascii="Times New Roman" w:hAnsi="Times New Roman" w:cs="Times New Roman"/>
        </w:rPr>
        <w:t xml:space="preserve"> Instituto Federal de Educação, Ciência e Tecnologia do Pará (IFPA) o cumprimento da </w:t>
      </w:r>
      <w:r w:rsidR="006812A4" w:rsidRPr="006A3236">
        <w:rPr>
          <w:rFonts w:ascii="Times New Roman" w:hAnsi="Times New Roman" w:cs="Times New Roman"/>
          <w:highlight w:val="yellow"/>
        </w:rPr>
        <w:t>Resolução nº 02/2012</w:t>
      </w:r>
      <w:r w:rsidR="006812A4" w:rsidRPr="006812A4">
        <w:rPr>
          <w:rFonts w:ascii="Times New Roman" w:hAnsi="Times New Roman" w:cs="Times New Roman"/>
        </w:rPr>
        <w:t xml:space="preserve"> é</w:t>
      </w:r>
      <w:r>
        <w:rPr>
          <w:rFonts w:ascii="Times New Roman" w:hAnsi="Times New Roman" w:cs="Times New Roman"/>
        </w:rPr>
        <w:t xml:space="preserve"> entendido como</w:t>
      </w:r>
      <w:r w:rsidR="006812A4" w:rsidRPr="006812A4">
        <w:rPr>
          <w:rFonts w:ascii="Times New Roman" w:hAnsi="Times New Roman" w:cs="Times New Roman"/>
        </w:rPr>
        <w:t xml:space="preserve"> uma oportunidade para proporcionar ao seu quadro de servidores </w:t>
      </w:r>
      <w:r w:rsidR="006A3236">
        <w:rPr>
          <w:rFonts w:ascii="Times New Roman" w:hAnsi="Times New Roman" w:cs="Times New Roman"/>
        </w:rPr>
        <w:t>o</w:t>
      </w:r>
      <w:r w:rsidR="006812A4" w:rsidRPr="006812A4">
        <w:rPr>
          <w:rFonts w:ascii="Times New Roman" w:hAnsi="Times New Roman" w:cs="Times New Roman"/>
        </w:rPr>
        <w:t xml:space="preserve"> </w:t>
      </w:r>
      <w:r w:rsidR="006A3236">
        <w:rPr>
          <w:rFonts w:ascii="Times New Roman" w:hAnsi="Times New Roman" w:cs="Times New Roman"/>
        </w:rPr>
        <w:t xml:space="preserve">reconhecimento </w:t>
      </w:r>
      <w:r w:rsidR="003D73C3">
        <w:rPr>
          <w:rFonts w:ascii="Times New Roman" w:hAnsi="Times New Roman" w:cs="Times New Roman"/>
        </w:rPr>
        <w:t>de que a racionalidade técnica, própria dos cursos de bacharelado, são importantes para consolidar o patrimônio científico e cultural da instituição e que a essa deve ser apropriadamente inserida no contexto da docência.</w:t>
      </w:r>
    </w:p>
    <w:p w:rsidR="00E66045" w:rsidRPr="00E66045" w:rsidRDefault="003D73C3" w:rsidP="003D73C3">
      <w:pPr>
        <w:pStyle w:val="Corpodetexto"/>
        <w:spacing w:before="139" w:line="360" w:lineRule="auto"/>
        <w:ind w:left="101" w:right="101" w:firstLine="708"/>
        <w:jc w:val="both"/>
        <w:rPr>
          <w:rFonts w:ascii="Times New Roman" w:hAnsi="Times New Roman"/>
          <w:sz w:val="24"/>
          <w:szCs w:val="24"/>
        </w:rPr>
      </w:pPr>
      <w:r w:rsidRPr="003D73C3">
        <w:rPr>
          <w:rFonts w:ascii="Times New Roman" w:hAnsi="Times New Roman"/>
          <w:sz w:val="24"/>
          <w:szCs w:val="24"/>
          <w:lang w:val="pt-BR"/>
        </w:rPr>
        <w:t xml:space="preserve">Por isso, </w:t>
      </w:r>
      <w:r>
        <w:rPr>
          <w:rFonts w:ascii="Times New Roman" w:hAnsi="Times New Roman"/>
          <w:sz w:val="24"/>
          <w:szCs w:val="24"/>
          <w:lang w:val="pt-BR"/>
        </w:rPr>
        <w:t xml:space="preserve">o IFPA – campus </w:t>
      </w:r>
      <w:r w:rsidRPr="003D73C3">
        <w:rPr>
          <w:rFonts w:ascii="Times New Roman" w:hAnsi="Times New Roman"/>
          <w:sz w:val="24"/>
          <w:szCs w:val="24"/>
          <w:highlight w:val="yellow"/>
          <w:lang w:val="pt-BR"/>
        </w:rPr>
        <w:t>XXXX</w:t>
      </w:r>
      <w:r>
        <w:rPr>
          <w:rFonts w:ascii="Times New Roman" w:hAnsi="Times New Roman"/>
          <w:sz w:val="24"/>
          <w:szCs w:val="24"/>
          <w:lang w:val="pt-BR"/>
        </w:rPr>
        <w:t xml:space="preserve"> vem ofertar o curso de especialização em </w:t>
      </w:r>
      <w:r w:rsidRPr="003D73C3">
        <w:rPr>
          <w:rFonts w:ascii="Times New Roman" w:hAnsi="Times New Roman"/>
          <w:b/>
          <w:sz w:val="24"/>
          <w:szCs w:val="24"/>
          <w:lang w:val="pt-BR"/>
        </w:rPr>
        <w:t xml:space="preserve">Docência </w:t>
      </w:r>
      <w:r w:rsidRPr="003D73C3">
        <w:rPr>
          <w:rFonts w:ascii="Times New Roman" w:hAnsi="Times New Roman"/>
          <w:b/>
          <w:sz w:val="24"/>
          <w:szCs w:val="24"/>
        </w:rPr>
        <w:t>para a Educação Profissional, Científica</w:t>
      </w:r>
      <w:r w:rsidRPr="003D73C3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3D73C3">
        <w:rPr>
          <w:rFonts w:ascii="Times New Roman" w:hAnsi="Times New Roman"/>
          <w:b/>
          <w:sz w:val="24"/>
          <w:szCs w:val="24"/>
        </w:rPr>
        <w:t>e Tecnológica</w:t>
      </w:r>
      <w:r>
        <w:rPr>
          <w:rFonts w:ascii="Times New Roman" w:hAnsi="Times New Roman"/>
          <w:sz w:val="24"/>
          <w:szCs w:val="24"/>
          <w:lang w:val="pt-BR"/>
        </w:rPr>
        <w:t xml:space="preserve">, no intuito de </w:t>
      </w:r>
      <w:r w:rsidRPr="00E66045">
        <w:rPr>
          <w:rFonts w:ascii="Times New Roman" w:hAnsi="Times New Roman"/>
          <w:sz w:val="24"/>
          <w:szCs w:val="24"/>
        </w:rPr>
        <w:t>assegura</w:t>
      </w:r>
      <w:r w:rsidRPr="00E66045">
        <w:rPr>
          <w:rFonts w:ascii="Times New Roman" w:hAnsi="Times New Roman"/>
          <w:sz w:val="24"/>
          <w:szCs w:val="24"/>
          <w:lang w:val="pt-BR"/>
        </w:rPr>
        <w:t>r</w:t>
      </w:r>
      <w:r w:rsidRPr="00E66045">
        <w:rPr>
          <w:rFonts w:ascii="Times New Roman" w:hAnsi="Times New Roman"/>
          <w:sz w:val="24"/>
          <w:szCs w:val="24"/>
        </w:rPr>
        <w:t xml:space="preserve"> </w:t>
      </w:r>
      <w:r w:rsidRPr="00E66045">
        <w:rPr>
          <w:rFonts w:ascii="Times New Roman" w:hAnsi="Times New Roman"/>
          <w:sz w:val="24"/>
          <w:szCs w:val="24"/>
          <w:lang w:val="pt-BR"/>
        </w:rPr>
        <w:t>ao</w:t>
      </w:r>
      <w:r w:rsidR="00E66045" w:rsidRPr="00E66045">
        <w:rPr>
          <w:rFonts w:ascii="Times New Roman" w:hAnsi="Times New Roman"/>
          <w:sz w:val="24"/>
          <w:szCs w:val="24"/>
          <w:lang w:val="pt-BR"/>
        </w:rPr>
        <w:t>s</w:t>
      </w:r>
      <w:r w:rsidRPr="00E66045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66045" w:rsidRPr="00E66045">
        <w:rPr>
          <w:rFonts w:ascii="Times New Roman" w:hAnsi="Times New Roman"/>
          <w:sz w:val="24"/>
          <w:szCs w:val="24"/>
          <w:lang w:val="pt-BR"/>
        </w:rPr>
        <w:t>servidores</w:t>
      </w:r>
      <w:r w:rsidRPr="00E66045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E66045">
        <w:rPr>
          <w:rFonts w:ascii="Times New Roman" w:hAnsi="Times New Roman"/>
          <w:sz w:val="24"/>
          <w:szCs w:val="24"/>
        </w:rPr>
        <w:t xml:space="preserve">um processo contínuo de reflexão e discussão </w:t>
      </w:r>
      <w:r w:rsidRPr="00E66045">
        <w:rPr>
          <w:rFonts w:ascii="Times New Roman" w:hAnsi="Times New Roman"/>
          <w:sz w:val="24"/>
          <w:szCs w:val="24"/>
          <w:lang w:val="pt-BR"/>
        </w:rPr>
        <w:t xml:space="preserve">sobre as práticas </w:t>
      </w:r>
      <w:r w:rsidR="00E66045" w:rsidRPr="00E66045">
        <w:rPr>
          <w:rFonts w:ascii="Times New Roman" w:hAnsi="Times New Roman"/>
          <w:sz w:val="24"/>
          <w:szCs w:val="24"/>
          <w:lang w:val="pt-BR"/>
        </w:rPr>
        <w:t xml:space="preserve">relativas </w:t>
      </w:r>
      <w:r w:rsidRPr="00E66045">
        <w:rPr>
          <w:rFonts w:ascii="Times New Roman" w:hAnsi="Times New Roman"/>
          <w:sz w:val="24"/>
          <w:szCs w:val="24"/>
          <w:lang w:val="pt-BR"/>
        </w:rPr>
        <w:t>a educação profissional</w:t>
      </w:r>
      <w:r w:rsidR="00E66045" w:rsidRPr="00E66045">
        <w:rPr>
          <w:rFonts w:ascii="Times New Roman" w:hAnsi="Times New Roman"/>
          <w:sz w:val="24"/>
          <w:szCs w:val="24"/>
          <w:lang w:val="pt-BR"/>
        </w:rPr>
        <w:t xml:space="preserve">, oportunizando o estabelecimento de vínculos </w:t>
      </w:r>
      <w:r w:rsidRPr="00E66045">
        <w:rPr>
          <w:rFonts w:ascii="Times New Roman" w:hAnsi="Times New Roman"/>
          <w:sz w:val="24"/>
          <w:szCs w:val="24"/>
        </w:rPr>
        <w:t xml:space="preserve">entre o particular e o geral, entre o singular e a totalidade visando a produção </w:t>
      </w:r>
      <w:r w:rsidRPr="00E66045">
        <w:rPr>
          <w:rFonts w:ascii="Times New Roman" w:hAnsi="Times New Roman"/>
          <w:sz w:val="24"/>
          <w:szCs w:val="24"/>
        </w:rPr>
        <w:lastRenderedPageBreak/>
        <w:t xml:space="preserve">do conhecimento do estudante, no nível de sua história de vida e de suas relações concretas. </w:t>
      </w:r>
    </w:p>
    <w:p w:rsidR="003D73C3" w:rsidRPr="005274DA" w:rsidRDefault="00E66045" w:rsidP="003D73C3">
      <w:pPr>
        <w:pStyle w:val="Corpodetexto"/>
        <w:spacing w:before="139" w:line="360" w:lineRule="auto"/>
        <w:ind w:left="101" w:right="101" w:firstLine="708"/>
        <w:jc w:val="both"/>
        <w:rPr>
          <w:rFonts w:ascii="Times New Roman" w:hAnsi="Times New Roman"/>
          <w:color w:val="00B0F0"/>
          <w:sz w:val="24"/>
          <w:szCs w:val="24"/>
          <w:lang w:val="pt-BR"/>
        </w:rPr>
      </w:pPr>
      <w:r w:rsidRPr="005274DA">
        <w:rPr>
          <w:rFonts w:ascii="Times New Roman" w:hAnsi="Times New Roman"/>
          <w:sz w:val="24"/>
          <w:szCs w:val="24"/>
          <w:lang w:val="pt-BR"/>
        </w:rPr>
        <w:t>Para realizar a oferta desse curso de especialização, o IFPA -</w:t>
      </w:r>
      <w:r w:rsidRPr="005274DA">
        <w:rPr>
          <w:rFonts w:ascii="Times New Roman" w:hAnsi="Times New Roman"/>
          <w:color w:val="00B0F0"/>
          <w:sz w:val="24"/>
          <w:szCs w:val="24"/>
          <w:lang w:val="pt-BR"/>
        </w:rPr>
        <w:t xml:space="preserve"> </w:t>
      </w:r>
      <w:r w:rsidRPr="005274DA">
        <w:rPr>
          <w:rFonts w:ascii="Times New Roman" w:hAnsi="Times New Roman"/>
          <w:sz w:val="24"/>
          <w:szCs w:val="24"/>
          <w:lang w:val="pt-BR"/>
        </w:rPr>
        <w:t xml:space="preserve">campus </w:t>
      </w:r>
      <w:r w:rsidR="00C81D65">
        <w:rPr>
          <w:rFonts w:ascii="Times New Roman" w:hAnsi="Times New Roman"/>
          <w:sz w:val="24"/>
          <w:szCs w:val="24"/>
          <w:highlight w:val="yellow"/>
          <w:lang w:val="pt-BR"/>
        </w:rPr>
        <w:t>XXX</w:t>
      </w:r>
      <w:r w:rsidR="00234FD9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C81D65">
        <w:rPr>
          <w:rFonts w:ascii="Times New Roman" w:hAnsi="Times New Roman"/>
          <w:sz w:val="24"/>
          <w:szCs w:val="24"/>
          <w:lang w:val="pt-BR"/>
        </w:rPr>
        <w:t xml:space="preserve">já possui experiência </w:t>
      </w:r>
      <w:r w:rsidRPr="005274DA">
        <w:rPr>
          <w:rFonts w:ascii="Times New Roman" w:hAnsi="Times New Roman"/>
          <w:sz w:val="24"/>
          <w:szCs w:val="24"/>
          <w:lang w:val="pt-BR"/>
        </w:rPr>
        <w:t>base</w:t>
      </w:r>
      <w:r w:rsidR="00C81D65">
        <w:rPr>
          <w:rFonts w:ascii="Times New Roman" w:hAnsi="Times New Roman"/>
          <w:sz w:val="24"/>
          <w:szCs w:val="24"/>
          <w:lang w:val="pt-BR"/>
        </w:rPr>
        <w:t>ada em suas ofertas de nível médio, bem como de nível superior</w:t>
      </w:r>
      <w:r w:rsidR="00234FD9">
        <w:rPr>
          <w:rFonts w:ascii="Times New Roman" w:hAnsi="Times New Roman"/>
          <w:sz w:val="24"/>
          <w:szCs w:val="24"/>
          <w:lang w:val="pt-BR"/>
        </w:rPr>
        <w:t>.</w:t>
      </w:r>
    </w:p>
    <w:p w:rsidR="000B364C" w:rsidRDefault="00C81D65" w:rsidP="006B4D74">
      <w:pPr>
        <w:ind w:left="57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Descrever suscintamente a experiência do campus.</w:t>
      </w:r>
    </w:p>
    <w:p w:rsidR="00C81D65" w:rsidRDefault="00C81D65" w:rsidP="006B4D74">
      <w:pPr>
        <w:ind w:left="576"/>
        <w:jc w:val="both"/>
        <w:rPr>
          <w:rFonts w:ascii="Times New Roman" w:hAnsi="Times New Roman" w:cs="Times New Roman"/>
          <w:color w:val="FF0000"/>
        </w:rPr>
      </w:pPr>
    </w:p>
    <w:p w:rsidR="0009334A" w:rsidRPr="0009334A" w:rsidRDefault="0009334A" w:rsidP="00D5391D">
      <w:pPr>
        <w:pStyle w:val="Corpodetexto"/>
        <w:spacing w:before="139" w:line="360" w:lineRule="auto"/>
        <w:ind w:left="101" w:right="101" w:firstLine="708"/>
        <w:jc w:val="both"/>
        <w:rPr>
          <w:rFonts w:ascii="Times New Roman" w:hAnsi="Times New Roman"/>
          <w:sz w:val="24"/>
          <w:szCs w:val="24"/>
        </w:rPr>
      </w:pPr>
      <w:r w:rsidRPr="0009334A">
        <w:rPr>
          <w:rFonts w:ascii="Times New Roman" w:hAnsi="Times New Roman"/>
          <w:sz w:val="24"/>
          <w:szCs w:val="24"/>
          <w:lang w:val="pt-BR"/>
        </w:rPr>
        <w:t xml:space="preserve">Acredita-se, portanto, que há no campus uma capacidade de realização do curso, promovendo a formação de </w:t>
      </w:r>
      <w:r w:rsidRPr="0009334A">
        <w:rPr>
          <w:rFonts w:ascii="Times New Roman" w:hAnsi="Times New Roman"/>
          <w:sz w:val="24"/>
          <w:szCs w:val="24"/>
        </w:rPr>
        <w:t xml:space="preserve">professores </w:t>
      </w:r>
      <w:r w:rsidR="00D5391D">
        <w:rPr>
          <w:rFonts w:ascii="Times New Roman" w:hAnsi="Times New Roman"/>
          <w:sz w:val="24"/>
          <w:szCs w:val="24"/>
          <w:lang w:val="pt-BR"/>
        </w:rPr>
        <w:t>pautado nos princípios de autonomia, criatividade e consciência crítica que devem ser próprios ao fazer docente.</w:t>
      </w:r>
      <w:r w:rsidRPr="0009334A">
        <w:rPr>
          <w:rFonts w:ascii="Times New Roman" w:hAnsi="Times New Roman"/>
          <w:sz w:val="24"/>
          <w:szCs w:val="24"/>
        </w:rPr>
        <w:t xml:space="preserve"> </w:t>
      </w:r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bookmarkStart w:id="3" w:name="_Toc383067273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2.2 -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J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if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iva</w:t>
      </w:r>
      <w:bookmarkEnd w:id="3"/>
    </w:p>
    <w:p w:rsidR="00AA7165" w:rsidRDefault="00DC73D5" w:rsidP="0010090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4" w:name="_Toc383067274"/>
      <w:r w:rsidRPr="00DC73D5">
        <w:rPr>
          <w:rFonts w:ascii="Times New Roman" w:hAnsi="Times New Roman" w:cs="Times New Roman"/>
          <w:color w:val="auto"/>
        </w:rPr>
        <w:t xml:space="preserve">A oferta do Curso de Especialização em </w:t>
      </w:r>
      <w:r w:rsidR="00100905">
        <w:rPr>
          <w:rFonts w:ascii="Times New Roman" w:hAnsi="Times New Roman" w:cs="Times New Roman"/>
          <w:color w:val="auto"/>
        </w:rPr>
        <w:t xml:space="preserve">Docência para o Ensino Tecnológico, Científico e Profissional </w:t>
      </w:r>
      <w:r w:rsidRPr="00DC73D5">
        <w:rPr>
          <w:rFonts w:ascii="Times New Roman" w:hAnsi="Times New Roman" w:cs="Times New Roman"/>
          <w:color w:val="auto"/>
        </w:rPr>
        <w:t xml:space="preserve">visa atender aos </w:t>
      </w:r>
      <w:r w:rsidR="00100905">
        <w:rPr>
          <w:rFonts w:ascii="Times New Roman" w:hAnsi="Times New Roman" w:cs="Times New Roman"/>
          <w:color w:val="auto"/>
        </w:rPr>
        <w:t xml:space="preserve">objetivos instituídos na Resolução CNE/CEB nº 06/2012 – Diretrizes Curriculares para EPT médio, no art. 40, </w:t>
      </w:r>
      <w:r w:rsidR="0078546C">
        <w:rPr>
          <w:rFonts w:ascii="Times New Roman" w:hAnsi="Times New Roman" w:cs="Times New Roman"/>
          <w:color w:val="auto"/>
        </w:rPr>
        <w:t xml:space="preserve">que </w:t>
      </w:r>
      <w:r w:rsidR="00100905">
        <w:rPr>
          <w:rFonts w:ascii="Times New Roman" w:hAnsi="Times New Roman" w:cs="Times New Roman"/>
          <w:color w:val="auto"/>
        </w:rPr>
        <w:t xml:space="preserve">esclarece que a formação inicial para a docência na Educação Profissional Técnica de Nível Médio </w:t>
      </w:r>
      <w:r w:rsidR="00AA7165">
        <w:rPr>
          <w:rFonts w:ascii="Times New Roman" w:hAnsi="Times New Roman" w:cs="Times New Roman"/>
          <w:color w:val="auto"/>
        </w:rPr>
        <w:t>realizar-se –á em cursos de graduação e programas de licenciatura ou outras formas, em consonância com a legislação e com normas específicas definidas pelo Conselho Nacional de Educação. Assim, prevê a legislação que:</w:t>
      </w:r>
    </w:p>
    <w:p w:rsidR="00AA7165" w:rsidRPr="00AA7165" w:rsidRDefault="00AA7165" w:rsidP="00AA7165">
      <w:pPr>
        <w:spacing w:before="100" w:beforeAutospacing="1"/>
        <w:ind w:left="226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A7165">
        <w:rPr>
          <w:rFonts w:ascii="Times New Roman" w:hAnsi="Times New Roman" w:cs="Times New Roman"/>
          <w:color w:val="auto"/>
          <w:sz w:val="20"/>
          <w:szCs w:val="20"/>
        </w:rPr>
        <w:t>§2º Aos professores graduados, não licenciados, em efetivo exercício na profissão docente ou aprovados em concurso público, é assegurado o direito de participar ou ter reconhecido seus saberes profissionais em processos destinados à formação pedagógica ou à certificação da experiência docente, podendo ser considerado equivalente às licenciaturas:</w:t>
      </w:r>
    </w:p>
    <w:p w:rsidR="00AA7165" w:rsidRPr="00AA7165" w:rsidRDefault="00AA7165" w:rsidP="00AA7165">
      <w:pPr>
        <w:pStyle w:val="PargrafodaLista"/>
        <w:numPr>
          <w:ilvl w:val="0"/>
          <w:numId w:val="37"/>
        </w:numPr>
        <w:spacing w:before="100" w:beforeAutospacing="1" w:after="100" w:afterAutospacing="1"/>
        <w:ind w:left="2268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A7165">
        <w:rPr>
          <w:rFonts w:ascii="Times New Roman" w:hAnsi="Times New Roman" w:cs="Times New Roman"/>
          <w:color w:val="auto"/>
          <w:sz w:val="20"/>
          <w:szCs w:val="20"/>
        </w:rPr>
        <w:t>Excepcionalmente, na forma de pós-graduação lato sensu, de caráter pedagógico, sendo o trabalho de conclusão de curso, preferencialmente, projeto de intervenção relativo à prática docente;</w:t>
      </w:r>
    </w:p>
    <w:p w:rsidR="00AA7165" w:rsidRPr="00AA7165" w:rsidRDefault="00AA7165" w:rsidP="00AA7165">
      <w:pPr>
        <w:pStyle w:val="PargrafodaLista"/>
        <w:numPr>
          <w:ilvl w:val="0"/>
          <w:numId w:val="37"/>
        </w:numPr>
        <w:spacing w:before="100" w:beforeAutospacing="1" w:after="100" w:afterAutospacing="1"/>
        <w:ind w:left="2268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A7165">
        <w:rPr>
          <w:rFonts w:ascii="Times New Roman" w:hAnsi="Times New Roman" w:cs="Times New Roman"/>
          <w:color w:val="auto"/>
          <w:sz w:val="20"/>
          <w:szCs w:val="20"/>
        </w:rPr>
        <w:t>Excepcionalmente, na forma de reconhecimento total ou parcial dos saberes profissionais de docentes, com mais de 10 (dez) anos de efetivo exercício como professores da Educação básica, no âmbito da Rede CERTIFIC;</w:t>
      </w:r>
    </w:p>
    <w:p w:rsidR="00100905" w:rsidRPr="00AA7165" w:rsidRDefault="00AA7165" w:rsidP="00AA7165">
      <w:pPr>
        <w:pStyle w:val="PargrafodaLista"/>
        <w:numPr>
          <w:ilvl w:val="0"/>
          <w:numId w:val="37"/>
        </w:numPr>
        <w:spacing w:before="100" w:beforeAutospacing="1" w:after="100" w:afterAutospacing="1"/>
        <w:ind w:left="2268" w:firstLine="0"/>
        <w:jc w:val="both"/>
        <w:rPr>
          <w:rFonts w:ascii="Times New Roman" w:hAnsi="Times New Roman" w:cs="Times New Roman"/>
          <w:color w:val="auto"/>
        </w:rPr>
      </w:pPr>
      <w:r w:rsidRPr="00AA7165">
        <w:rPr>
          <w:rFonts w:ascii="Times New Roman" w:hAnsi="Times New Roman" w:cs="Times New Roman"/>
          <w:color w:val="auto"/>
          <w:sz w:val="20"/>
          <w:szCs w:val="20"/>
        </w:rPr>
        <w:t>Na forma de uma segunda licenciatura, diversa da sua graduação origina, a qual o habilitará ao exercício docente.</w:t>
      </w:r>
      <w:r w:rsidRPr="00AA7165">
        <w:rPr>
          <w:rFonts w:ascii="Times New Roman" w:hAnsi="Times New Roman" w:cs="Times New Roman"/>
          <w:color w:val="auto"/>
        </w:rPr>
        <w:t xml:space="preserve">   </w:t>
      </w:r>
      <w:r w:rsidR="00100905" w:rsidRPr="00AA7165">
        <w:rPr>
          <w:rFonts w:ascii="Times New Roman" w:hAnsi="Times New Roman" w:cs="Times New Roman"/>
          <w:color w:val="auto"/>
        </w:rPr>
        <w:t xml:space="preserve"> </w:t>
      </w:r>
    </w:p>
    <w:p w:rsidR="00535365" w:rsidRDefault="00535365" w:rsidP="00881F0E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Em 2015, a Resolução CNE 02/2015 definiu novas bases para o curso de formação de Formação Pedagógica para graduados não licenciados com a seguinte proposta:</w:t>
      </w:r>
    </w:p>
    <w:p w:rsidR="00100905" w:rsidRDefault="00535365" w:rsidP="00AC31E2">
      <w:pPr>
        <w:spacing w:before="100" w:beforeAutospacing="1" w:after="100" w:afterAutospacing="1"/>
        <w:ind w:left="226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C31E2">
        <w:rPr>
          <w:rFonts w:ascii="Times New Roman" w:hAnsi="Times New Roman" w:cs="Times New Roman"/>
          <w:color w:val="auto"/>
          <w:sz w:val="20"/>
          <w:szCs w:val="20"/>
        </w:rPr>
        <w:lastRenderedPageBreak/>
        <w:t>Art. 14. Os cursos de formação pedagógica para graduados não licenciados</w:t>
      </w:r>
      <w:r w:rsidR="00AC31E2" w:rsidRPr="00AC31E2">
        <w:rPr>
          <w:rFonts w:ascii="Times New Roman" w:hAnsi="Times New Roman" w:cs="Times New Roman"/>
          <w:color w:val="auto"/>
          <w:sz w:val="20"/>
          <w:szCs w:val="20"/>
        </w:rPr>
        <w:t xml:space="preserve">, de caráter </w:t>
      </w:r>
      <w:r w:rsidR="00AC31E2" w:rsidRPr="0078546C">
        <w:rPr>
          <w:rFonts w:ascii="Times New Roman" w:hAnsi="Times New Roman" w:cs="Times New Roman"/>
          <w:b/>
          <w:color w:val="auto"/>
          <w:sz w:val="20"/>
          <w:szCs w:val="20"/>
        </w:rPr>
        <w:t>emergencial</w:t>
      </w:r>
      <w:r w:rsidR="00AC31E2" w:rsidRPr="00AC31E2">
        <w:rPr>
          <w:rFonts w:ascii="Times New Roman" w:hAnsi="Times New Roman" w:cs="Times New Roman"/>
          <w:color w:val="auto"/>
          <w:sz w:val="20"/>
          <w:szCs w:val="20"/>
        </w:rPr>
        <w:t xml:space="preserve"> e </w:t>
      </w:r>
      <w:r w:rsidR="00AC31E2" w:rsidRPr="0078546C">
        <w:rPr>
          <w:rFonts w:ascii="Times New Roman" w:hAnsi="Times New Roman" w:cs="Times New Roman"/>
          <w:b/>
          <w:color w:val="auto"/>
          <w:sz w:val="20"/>
          <w:szCs w:val="20"/>
        </w:rPr>
        <w:t>provisório</w:t>
      </w:r>
      <w:r w:rsidR="00AC31E2" w:rsidRPr="00AC31E2">
        <w:rPr>
          <w:rFonts w:ascii="Times New Roman" w:hAnsi="Times New Roman" w:cs="Times New Roman"/>
          <w:color w:val="auto"/>
          <w:sz w:val="20"/>
          <w:szCs w:val="20"/>
        </w:rPr>
        <w:t xml:space="preserve">, ofertados a portadores de diplomas de curso superior formados em cursos relacionados à habilitação pretendida com sólida base de conhecimentos na área estudada, devem ter carga horária mínima variável de 1.000 horas a 1.400 horas de efetivo trabalho acadêmico, dependendo da equivalência entre o curso de origem e a formação pedagógica pretendida. </w:t>
      </w:r>
      <w:r w:rsidR="0078546C">
        <w:rPr>
          <w:rFonts w:ascii="Times New Roman" w:hAnsi="Times New Roman" w:cs="Times New Roman"/>
          <w:color w:val="auto"/>
          <w:sz w:val="20"/>
          <w:szCs w:val="20"/>
        </w:rPr>
        <w:t>(</w:t>
      </w:r>
      <w:proofErr w:type="gramStart"/>
      <w:r w:rsidR="0078546C" w:rsidRPr="0078546C">
        <w:rPr>
          <w:rFonts w:ascii="Times New Roman" w:hAnsi="Times New Roman" w:cs="Times New Roman"/>
          <w:i/>
          <w:color w:val="auto"/>
          <w:sz w:val="20"/>
          <w:szCs w:val="20"/>
        </w:rPr>
        <w:t>grifos</w:t>
      </w:r>
      <w:proofErr w:type="gramEnd"/>
      <w:r w:rsidR="0078546C" w:rsidRPr="007854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nossos</w:t>
      </w:r>
      <w:r w:rsidR="0078546C">
        <w:rPr>
          <w:rFonts w:ascii="Times New Roman" w:hAnsi="Times New Roman" w:cs="Times New Roman"/>
          <w:color w:val="auto"/>
          <w:sz w:val="20"/>
          <w:szCs w:val="20"/>
        </w:rPr>
        <w:t>)</w:t>
      </w:r>
      <w:r w:rsidRPr="00AC31E2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</w:p>
    <w:p w:rsidR="000C0D38" w:rsidRDefault="000C0D38" w:rsidP="000C0D38">
      <w:pPr>
        <w:pStyle w:val="Corpodetexto"/>
        <w:spacing w:line="360" w:lineRule="auto"/>
        <w:ind w:left="101" w:right="101" w:firstLine="707"/>
        <w:jc w:val="both"/>
        <w:rPr>
          <w:rFonts w:ascii="Times New Roman" w:hAnsi="Times New Roman"/>
        </w:rPr>
      </w:pPr>
    </w:p>
    <w:p w:rsidR="00881F0E" w:rsidRDefault="000C0D38" w:rsidP="000C0D38">
      <w:pPr>
        <w:pStyle w:val="Corpodetexto"/>
        <w:spacing w:line="360" w:lineRule="auto"/>
        <w:ind w:left="101" w:right="101" w:firstLine="70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cenário posto com tais legislações nos induz a propor o curso de formação pedagógica baseado não na dicotomia entre ensino propedêutico e ensino técnico; ao contrário, é imperativo que o curso seja capaz de reconhecer o conhecimento técnico dos docentes graduados não licenciados, que os estimule a pensar a partir desse lastro de conhecimento suas práticas docentes na educação profissional, científica e tecnológica.</w:t>
      </w:r>
      <w:r w:rsidR="00881F0E">
        <w:rPr>
          <w:rFonts w:ascii="Times New Roman" w:hAnsi="Times New Roman"/>
          <w:lang w:val="pt-BR"/>
        </w:rPr>
        <w:t xml:space="preserve"> </w:t>
      </w:r>
    </w:p>
    <w:p w:rsidR="00A2363D" w:rsidRDefault="00881F0E" w:rsidP="00A2363D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2363D">
        <w:rPr>
          <w:rFonts w:ascii="Times New Roman" w:hAnsi="Times New Roman" w:cs="Times New Roman"/>
        </w:rPr>
        <w:t xml:space="preserve">A </w:t>
      </w:r>
      <w:r w:rsidR="0078546C">
        <w:rPr>
          <w:rFonts w:ascii="Times New Roman" w:hAnsi="Times New Roman" w:cs="Times New Roman"/>
        </w:rPr>
        <w:t xml:space="preserve">formação </w:t>
      </w:r>
      <w:r w:rsidRPr="00A2363D">
        <w:rPr>
          <w:rFonts w:ascii="Times New Roman" w:hAnsi="Times New Roman" w:cs="Times New Roman"/>
        </w:rPr>
        <w:t xml:space="preserve">docente </w:t>
      </w:r>
      <w:r w:rsidR="00A2363D">
        <w:rPr>
          <w:rFonts w:ascii="Times New Roman" w:hAnsi="Times New Roman" w:cs="Times New Roman"/>
        </w:rPr>
        <w:t xml:space="preserve">voltada para as especificidades da educação profissional, </w:t>
      </w:r>
      <w:r w:rsidRPr="00A2363D">
        <w:rPr>
          <w:rFonts w:ascii="Times New Roman" w:hAnsi="Times New Roman" w:cs="Times New Roman"/>
        </w:rPr>
        <w:t>nessa perspectiva, segundo Araújo</w:t>
      </w:r>
      <w:r w:rsidR="0078546C">
        <w:rPr>
          <w:rFonts w:ascii="Times New Roman" w:hAnsi="Times New Roman" w:cs="Times New Roman"/>
        </w:rPr>
        <w:t xml:space="preserve"> necessita ser pautada numa pedagogia na qual</w:t>
      </w:r>
      <w:r w:rsidRPr="00A2363D">
        <w:rPr>
          <w:rFonts w:ascii="Times New Roman" w:hAnsi="Times New Roman" w:cs="Times New Roman"/>
        </w:rPr>
        <w:t>:</w:t>
      </w:r>
    </w:p>
    <w:p w:rsidR="00A2363D" w:rsidRDefault="00A2363D" w:rsidP="00A2363D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2363D" w:rsidRPr="00A2363D" w:rsidRDefault="0078546C" w:rsidP="00A2363D">
      <w:pPr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(...)</w:t>
      </w:r>
      <w:r w:rsidR="00A2363D" w:rsidRPr="00A2363D">
        <w:rPr>
          <w:rFonts w:ascii="Times New Roman" w:hAnsi="Times New Roman" w:cs="Times New Roman"/>
          <w:sz w:val="20"/>
          <w:szCs w:val="20"/>
        </w:rPr>
        <w:t xml:space="preserve"> o trabalho, processo de construção da/para existência humanizada localiza o trabalhador na humanidade a partir da consciência de sua realização na/para construção histórica e social de si e do outro, o docente da formação profissional, também trabalhador, nesta pedagogia, orienta-se e orienta no mundo social e natural instruindo pelo/no trabalho.</w:t>
      </w:r>
      <w:r w:rsidR="00A2363D">
        <w:rPr>
          <w:rFonts w:ascii="Times New Roman" w:hAnsi="Times New Roman" w:cs="Times New Roman"/>
          <w:sz w:val="20"/>
          <w:szCs w:val="20"/>
        </w:rPr>
        <w:t xml:space="preserve"> (ARAÚJO, 2008:55)</w:t>
      </w:r>
    </w:p>
    <w:p w:rsidR="00A2363D" w:rsidRDefault="00A2363D" w:rsidP="00A2363D">
      <w:pPr>
        <w:ind w:firstLine="851"/>
        <w:rPr>
          <w:rFonts w:ascii="Times New Roman" w:hAnsi="Times New Roman" w:cs="Times New Roman"/>
        </w:rPr>
      </w:pPr>
    </w:p>
    <w:p w:rsidR="00881F0E" w:rsidRPr="00A2363D" w:rsidRDefault="00FF49A9" w:rsidP="00FF49A9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Portanto, é imperativo que o docente que atua na educação </w:t>
      </w:r>
      <w:proofErr w:type="gramStart"/>
      <w:r>
        <w:rPr>
          <w:rFonts w:ascii="Times New Roman" w:hAnsi="Times New Roman" w:cs="Times New Roman"/>
        </w:rPr>
        <w:t xml:space="preserve">profissional </w:t>
      </w:r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sendo</w:t>
      </w:r>
      <w:proofErr w:type="gramEnd"/>
      <w:r>
        <w:rPr>
          <w:rFonts w:ascii="Times New Roman" w:hAnsi="Times New Roman" w:cs="Times New Roman"/>
        </w:rPr>
        <w:t xml:space="preserve"> esta modalidade, por definição, propulsora de uma educação autônoma, crítica e cidadã </w:t>
      </w:r>
      <w:r>
        <w:rPr>
          <w:rFonts w:ascii="Times New Roman" w:hAnsi="Times New Roman" w:cs="Times New Roman"/>
        </w:rPr>
        <w:sym w:font="Symbol" w:char="F0BE"/>
      </w:r>
      <w:r>
        <w:rPr>
          <w:rFonts w:ascii="Times New Roman" w:hAnsi="Times New Roman" w:cs="Times New Roman"/>
        </w:rPr>
        <w:t xml:space="preserve"> tenha igualmente consciência e saiba atuar de modo reflexivo, rompendo com os padrões docentes de reprodução do saber. Deve, sobretudo, ser produtor de conhecimento e fomentar nos discentes a capacidade de pensar sobre si e sobre o mundo social a sua volta.</w:t>
      </w:r>
    </w:p>
    <w:p w:rsidR="00F60425" w:rsidRDefault="0078546C" w:rsidP="000C0D38">
      <w:pPr>
        <w:pStyle w:val="Corpodetexto"/>
        <w:spacing w:line="360" w:lineRule="auto"/>
        <w:ind w:left="101" w:right="101" w:firstLine="707"/>
        <w:jc w:val="both"/>
        <w:rPr>
          <w:rFonts w:ascii="Times New Roman" w:hAnsi="Times New Roman"/>
          <w:sz w:val="24"/>
          <w:szCs w:val="24"/>
          <w:lang w:val="pt-BR"/>
        </w:rPr>
      </w:pPr>
      <w:r w:rsidRPr="00F60425">
        <w:rPr>
          <w:rFonts w:ascii="Times New Roman" w:hAnsi="Times New Roman"/>
          <w:sz w:val="24"/>
          <w:szCs w:val="24"/>
          <w:lang w:val="pt-BR"/>
        </w:rPr>
        <w:t>Logo, e</w:t>
      </w:r>
      <w:r w:rsidR="00FF49A9" w:rsidRPr="00F60425">
        <w:rPr>
          <w:rFonts w:ascii="Times New Roman" w:hAnsi="Times New Roman"/>
          <w:sz w:val="24"/>
          <w:szCs w:val="24"/>
          <w:lang w:val="pt-BR"/>
        </w:rPr>
        <w:t>ssa formação</w:t>
      </w:r>
      <w:r w:rsidRPr="00F60425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F60425" w:rsidRPr="00F60425">
        <w:rPr>
          <w:rFonts w:ascii="Times New Roman" w:hAnsi="Times New Roman"/>
          <w:sz w:val="24"/>
          <w:szCs w:val="24"/>
          <w:lang w:val="pt-BR"/>
        </w:rPr>
        <w:t xml:space="preserve">precisa romper com o que </w:t>
      </w:r>
      <w:proofErr w:type="spellStart"/>
      <w:r w:rsidR="00F60425" w:rsidRPr="00F60425">
        <w:rPr>
          <w:rFonts w:ascii="Times New Roman" w:hAnsi="Times New Roman"/>
          <w:sz w:val="24"/>
          <w:szCs w:val="24"/>
          <w:lang w:val="pt-BR"/>
        </w:rPr>
        <w:t>Peterossi</w:t>
      </w:r>
      <w:proofErr w:type="spellEnd"/>
      <w:r w:rsidR="00F60425" w:rsidRPr="00F60425">
        <w:rPr>
          <w:rFonts w:ascii="Times New Roman" w:hAnsi="Times New Roman"/>
          <w:sz w:val="24"/>
          <w:szCs w:val="24"/>
          <w:lang w:val="pt-BR"/>
        </w:rPr>
        <w:t xml:space="preserve"> (1994) chama de </w:t>
      </w:r>
      <w:r w:rsidR="00F60425" w:rsidRPr="00F60425">
        <w:rPr>
          <w:rFonts w:ascii="Times New Roman" w:hAnsi="Times New Roman"/>
          <w:i/>
          <w:sz w:val="24"/>
          <w:szCs w:val="24"/>
          <w:lang w:val="pt-BR"/>
        </w:rPr>
        <w:t>política de não formação</w:t>
      </w:r>
      <w:r w:rsidR="00F60425">
        <w:rPr>
          <w:rFonts w:ascii="Times New Roman" w:hAnsi="Times New Roman"/>
          <w:i/>
          <w:sz w:val="24"/>
          <w:szCs w:val="24"/>
          <w:lang w:val="pt-BR"/>
        </w:rPr>
        <w:t xml:space="preserve">, </w:t>
      </w:r>
      <w:r w:rsidR="00F60425">
        <w:rPr>
          <w:rFonts w:ascii="Times New Roman" w:hAnsi="Times New Roman"/>
          <w:sz w:val="24"/>
          <w:szCs w:val="24"/>
          <w:lang w:val="pt-BR"/>
        </w:rPr>
        <w:t>ou seja, a perspectiva reducionista de que para ministrar aula na educação profissional é mais importante o domínio do conteúdo técnico do que a formação pedagógica. Assim, o ato de ensinar seria marcado pelos conhecimentos de área sendo o processo ensino-aprendizagem pouco valorizado.</w:t>
      </w:r>
    </w:p>
    <w:p w:rsidR="00881F0E" w:rsidRPr="00F60425" w:rsidRDefault="00F60425" w:rsidP="000C0D38">
      <w:pPr>
        <w:pStyle w:val="Corpodetexto"/>
        <w:spacing w:line="360" w:lineRule="auto"/>
        <w:ind w:left="101" w:right="101" w:firstLine="70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A pesquisa realizada por Silva Júnior e </w:t>
      </w:r>
      <w:proofErr w:type="spellStart"/>
      <w:r>
        <w:rPr>
          <w:rFonts w:ascii="Times New Roman" w:hAnsi="Times New Roman"/>
          <w:sz w:val="24"/>
          <w:szCs w:val="24"/>
          <w:lang w:val="pt-BR"/>
        </w:rPr>
        <w:t>Gariglio</w:t>
      </w:r>
      <w:proofErr w:type="spellEnd"/>
      <w:r>
        <w:rPr>
          <w:rFonts w:ascii="Times New Roman" w:hAnsi="Times New Roman"/>
          <w:sz w:val="24"/>
          <w:szCs w:val="24"/>
          <w:lang w:val="pt-BR"/>
        </w:rPr>
        <w:t xml:space="preserve"> (2014) aponta para o fato de que os saberes docentes que fundamentam a atuação do Professor de EPCT ainda estão voltados, quase que exclusivamente, </w:t>
      </w:r>
      <w:r w:rsidR="00A3445B">
        <w:rPr>
          <w:rFonts w:ascii="Times New Roman" w:hAnsi="Times New Roman"/>
          <w:sz w:val="24"/>
          <w:szCs w:val="24"/>
          <w:lang w:val="pt-BR"/>
        </w:rPr>
        <w:t xml:space="preserve">para os conteúdos técnicos quando este não possui a formação pedagógica. </w:t>
      </w:r>
      <w:r w:rsidR="00197393">
        <w:rPr>
          <w:rFonts w:ascii="Times New Roman" w:hAnsi="Times New Roman"/>
          <w:sz w:val="24"/>
          <w:szCs w:val="24"/>
          <w:lang w:val="pt-BR"/>
        </w:rPr>
        <w:t xml:space="preserve">Nota-se, então, que há uma clara relação entre </w:t>
      </w:r>
      <w:r w:rsidR="00197393">
        <w:rPr>
          <w:rFonts w:ascii="Times New Roman" w:hAnsi="Times New Roman"/>
          <w:sz w:val="24"/>
          <w:szCs w:val="24"/>
          <w:lang w:val="pt-BR"/>
        </w:rPr>
        <w:lastRenderedPageBreak/>
        <w:t>professores que atuam na área técnica que possuem e os que não possuem formação pedagógica.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0C0D38" w:rsidRDefault="00881F0E" w:rsidP="000C0D38">
      <w:pPr>
        <w:pStyle w:val="Corpodetexto"/>
        <w:spacing w:line="360" w:lineRule="auto"/>
        <w:ind w:left="101" w:right="101" w:firstLine="70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  <w:r w:rsidR="00197393">
        <w:rPr>
          <w:rFonts w:ascii="Times New Roman" w:hAnsi="Times New Roman"/>
          <w:lang w:val="pt-BR"/>
        </w:rPr>
        <w:t>É com esta formação que os docentes devem ser levados a reflexão de sua atuação, sabedores de que a experiência particular de cada área é relevante; mas, que esta não se sobrepõe aos instrumentos pedagógicos que deverão potencializar a consolidação de sua prática profissional.</w:t>
      </w:r>
    </w:p>
    <w:p w:rsidR="00B616C7" w:rsidRDefault="00B616C7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ivos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er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al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sp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>í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</w:t>
      </w:r>
      <w:bookmarkEnd w:id="4"/>
    </w:p>
    <w:p w:rsidR="00C31521" w:rsidRDefault="00C31521" w:rsidP="00C31521">
      <w:pPr>
        <w:ind w:left="426"/>
        <w:jc w:val="both"/>
        <w:rPr>
          <w:color w:val="548DD4" w:themeColor="text2" w:themeTint="99"/>
        </w:rPr>
      </w:pPr>
    </w:p>
    <w:p w:rsidR="00C31521" w:rsidRPr="00C31521" w:rsidRDefault="005B6D8D" w:rsidP="00C31521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31521">
        <w:rPr>
          <w:rFonts w:ascii="Times New Roman" w:hAnsi="Times New Roman" w:cs="Times New Roman"/>
          <w:color w:val="auto"/>
        </w:rPr>
        <w:t>Geral</w:t>
      </w:r>
      <w:r w:rsidR="00C31521" w:rsidRPr="00C31521">
        <w:rPr>
          <w:rFonts w:ascii="Times New Roman" w:hAnsi="Times New Roman" w:cs="Times New Roman"/>
          <w:color w:val="auto"/>
        </w:rPr>
        <w:t>:</w:t>
      </w:r>
    </w:p>
    <w:p w:rsidR="00C31521" w:rsidRDefault="00C31521" w:rsidP="00C31521">
      <w:pPr>
        <w:pStyle w:val="PargrafodaLista"/>
        <w:spacing w:line="360" w:lineRule="auto"/>
        <w:ind w:left="1211"/>
        <w:jc w:val="both"/>
        <w:rPr>
          <w:rFonts w:ascii="Times New Roman" w:hAnsi="Times New Roman" w:cs="Times New Roman"/>
          <w:color w:val="auto"/>
        </w:rPr>
      </w:pPr>
      <w:r w:rsidRPr="00C31521">
        <w:rPr>
          <w:rFonts w:ascii="Times New Roman" w:hAnsi="Times New Roman" w:cs="Times New Roman"/>
          <w:color w:val="auto"/>
        </w:rPr>
        <w:t>O curso de especialização em Docência para a Educação Profissional, Científica e Tecnológica tem como objetivo habilitar profissionais portadores de diploma de graduação (bacharéis e tecnólogos) para o exercício do ofício docente nos cursos de Educação Profissional de Nível Médio.</w:t>
      </w:r>
    </w:p>
    <w:p w:rsidR="005B6D8D" w:rsidRPr="00C31521" w:rsidRDefault="005B6D8D" w:rsidP="00C31521">
      <w:pPr>
        <w:pStyle w:val="PargrafodaLista"/>
        <w:spacing w:line="360" w:lineRule="auto"/>
        <w:ind w:left="1211"/>
        <w:jc w:val="both"/>
        <w:rPr>
          <w:rFonts w:ascii="Times New Roman" w:hAnsi="Times New Roman" w:cs="Times New Roman"/>
          <w:color w:val="auto"/>
        </w:rPr>
      </w:pPr>
    </w:p>
    <w:p w:rsidR="00C31521" w:rsidRDefault="005B6D8D" w:rsidP="00C31521">
      <w:pPr>
        <w:pStyle w:val="PargrafodaLista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5B6D8D">
        <w:rPr>
          <w:rFonts w:ascii="Times New Roman" w:hAnsi="Times New Roman" w:cs="Times New Roman"/>
          <w:color w:val="auto"/>
        </w:rPr>
        <w:t>Específicos</w:t>
      </w:r>
      <w:r w:rsidR="00C31521" w:rsidRPr="005B6D8D">
        <w:rPr>
          <w:rFonts w:ascii="Times New Roman" w:hAnsi="Times New Roman" w:cs="Times New Roman"/>
          <w:color w:val="auto"/>
        </w:rPr>
        <w:t>:</w:t>
      </w:r>
    </w:p>
    <w:p w:rsidR="00133408" w:rsidRPr="005B6D8D" w:rsidRDefault="00133408" w:rsidP="00133408">
      <w:pPr>
        <w:pStyle w:val="PargrafodaLista"/>
        <w:spacing w:line="360" w:lineRule="auto"/>
        <w:ind w:left="1211"/>
        <w:jc w:val="both"/>
        <w:rPr>
          <w:rFonts w:ascii="Times New Roman" w:hAnsi="Times New Roman" w:cs="Times New Roman"/>
          <w:color w:val="auto"/>
        </w:rPr>
      </w:pPr>
    </w:p>
    <w:p w:rsidR="00BD2655" w:rsidRPr="00133408" w:rsidRDefault="009444A0" w:rsidP="005B6D8D">
      <w:pPr>
        <w:pStyle w:val="PargrafodaLista"/>
        <w:widowControl w:val="0"/>
        <w:numPr>
          <w:ilvl w:val="2"/>
          <w:numId w:val="35"/>
        </w:numPr>
        <w:tabs>
          <w:tab w:val="left" w:pos="1518"/>
        </w:tabs>
        <w:spacing w:line="355" w:lineRule="auto"/>
        <w:ind w:left="1560" w:right="104" w:hanging="142"/>
        <w:contextualSpacing w:val="0"/>
        <w:jc w:val="both"/>
        <w:rPr>
          <w:rFonts w:ascii="Times New Roman" w:hAnsi="Times New Roman" w:cs="Times New Roman"/>
        </w:rPr>
      </w:pPr>
      <w:r w:rsidRPr="00133408">
        <w:rPr>
          <w:rFonts w:ascii="Times New Roman" w:hAnsi="Times New Roman" w:cs="Times New Roman"/>
        </w:rPr>
        <w:t>S</w:t>
      </w:r>
      <w:r w:rsidR="005B6D8D" w:rsidRPr="00133408">
        <w:rPr>
          <w:rFonts w:ascii="Times New Roman" w:hAnsi="Times New Roman" w:cs="Times New Roman"/>
        </w:rPr>
        <w:t>ubsidiar</w:t>
      </w:r>
      <w:r w:rsidRPr="00133408">
        <w:rPr>
          <w:rFonts w:ascii="Times New Roman" w:hAnsi="Times New Roman" w:cs="Times New Roman"/>
        </w:rPr>
        <w:t xml:space="preserve"> a formação pedagógica de professores em </w:t>
      </w:r>
      <w:r w:rsidR="00BD2655" w:rsidRPr="00133408">
        <w:rPr>
          <w:rFonts w:ascii="Times New Roman" w:hAnsi="Times New Roman" w:cs="Times New Roman"/>
        </w:rPr>
        <w:t>bases</w:t>
      </w:r>
      <w:r w:rsidRPr="00133408">
        <w:rPr>
          <w:rFonts w:ascii="Times New Roman" w:hAnsi="Times New Roman" w:cs="Times New Roman"/>
        </w:rPr>
        <w:t xml:space="preserve"> epistemológica e metodológica sólidas;</w:t>
      </w:r>
    </w:p>
    <w:p w:rsidR="00BD2655" w:rsidRPr="00133408" w:rsidRDefault="009444A0" w:rsidP="005B6D8D">
      <w:pPr>
        <w:pStyle w:val="PargrafodaLista"/>
        <w:widowControl w:val="0"/>
        <w:numPr>
          <w:ilvl w:val="2"/>
          <w:numId w:val="35"/>
        </w:numPr>
        <w:tabs>
          <w:tab w:val="left" w:pos="1518"/>
        </w:tabs>
        <w:spacing w:before="11" w:line="355" w:lineRule="auto"/>
        <w:ind w:left="1560" w:right="103" w:hanging="142"/>
        <w:contextualSpacing w:val="0"/>
        <w:jc w:val="both"/>
        <w:rPr>
          <w:rFonts w:ascii="Times New Roman" w:hAnsi="Times New Roman" w:cs="Times New Roman"/>
        </w:rPr>
      </w:pPr>
      <w:r w:rsidRPr="00133408">
        <w:rPr>
          <w:rFonts w:ascii="Times New Roman" w:hAnsi="Times New Roman" w:cs="Times New Roman"/>
        </w:rPr>
        <w:t xml:space="preserve">Estimular </w:t>
      </w:r>
      <w:r w:rsidR="00BD2655" w:rsidRPr="00133408">
        <w:rPr>
          <w:rFonts w:ascii="Times New Roman" w:hAnsi="Times New Roman" w:cs="Times New Roman"/>
        </w:rPr>
        <w:t>a reflexão sobre a educação</w:t>
      </w:r>
      <w:r w:rsidRPr="00133408">
        <w:rPr>
          <w:rFonts w:ascii="Times New Roman" w:hAnsi="Times New Roman" w:cs="Times New Roman"/>
        </w:rPr>
        <w:t xml:space="preserve"> profissional, oportunizando a</w:t>
      </w:r>
      <w:r w:rsidR="00BD2655" w:rsidRPr="00133408">
        <w:rPr>
          <w:rFonts w:ascii="Times New Roman" w:hAnsi="Times New Roman" w:cs="Times New Roman"/>
        </w:rPr>
        <w:t xml:space="preserve"> integra</w:t>
      </w:r>
      <w:r w:rsidRPr="00133408">
        <w:rPr>
          <w:rFonts w:ascii="Times New Roman" w:hAnsi="Times New Roman" w:cs="Times New Roman"/>
        </w:rPr>
        <w:t>ção d</w:t>
      </w:r>
      <w:r w:rsidR="00BD2655" w:rsidRPr="00133408">
        <w:rPr>
          <w:rFonts w:ascii="Times New Roman" w:hAnsi="Times New Roman" w:cs="Times New Roman"/>
        </w:rPr>
        <w:t>o conhecimento específico d</w:t>
      </w:r>
      <w:r w:rsidRPr="00133408">
        <w:rPr>
          <w:rFonts w:ascii="Times New Roman" w:hAnsi="Times New Roman" w:cs="Times New Roman"/>
        </w:rPr>
        <w:t xml:space="preserve">os </w:t>
      </w:r>
      <w:r w:rsidR="00BD2655" w:rsidRPr="00133408">
        <w:rPr>
          <w:rFonts w:ascii="Times New Roman" w:hAnsi="Times New Roman" w:cs="Times New Roman"/>
        </w:rPr>
        <w:t>professores das áreas técnicas ao conhecimento pedagógico.</w:t>
      </w:r>
    </w:p>
    <w:p w:rsidR="00FD4A62" w:rsidRPr="00133408" w:rsidRDefault="00FD4A62" w:rsidP="006E5977">
      <w:pPr>
        <w:pStyle w:val="PargrafodaLista"/>
        <w:widowControl w:val="0"/>
        <w:numPr>
          <w:ilvl w:val="2"/>
          <w:numId w:val="35"/>
        </w:numPr>
        <w:tabs>
          <w:tab w:val="left" w:pos="1518"/>
        </w:tabs>
        <w:spacing w:before="9" w:line="352" w:lineRule="auto"/>
        <w:ind w:left="1560" w:right="104" w:hanging="142"/>
        <w:contextualSpacing w:val="0"/>
        <w:jc w:val="both"/>
        <w:rPr>
          <w:rFonts w:ascii="Times New Roman" w:hAnsi="Times New Roman" w:cs="Times New Roman"/>
          <w:color w:val="548DD4" w:themeColor="text2" w:themeTint="99"/>
        </w:rPr>
      </w:pPr>
      <w:r w:rsidRPr="00133408">
        <w:rPr>
          <w:rFonts w:ascii="Times New Roman" w:hAnsi="Times New Roman" w:cs="Times New Roman"/>
        </w:rPr>
        <w:t>Oportunizar o aprofundamento de saberes sobre a docência e a utilização da pesquisa no contexto da Educação Profissional, Científica e Tecnológica;</w:t>
      </w:r>
    </w:p>
    <w:p w:rsidR="00FD4A62" w:rsidRPr="00133408" w:rsidRDefault="00AE2ABC" w:rsidP="006E5977">
      <w:pPr>
        <w:pStyle w:val="PargrafodaLista"/>
        <w:widowControl w:val="0"/>
        <w:numPr>
          <w:ilvl w:val="2"/>
          <w:numId w:val="35"/>
        </w:numPr>
        <w:tabs>
          <w:tab w:val="left" w:pos="1518"/>
        </w:tabs>
        <w:spacing w:before="9" w:line="352" w:lineRule="auto"/>
        <w:ind w:left="1560" w:right="104" w:hanging="142"/>
        <w:contextualSpacing w:val="0"/>
        <w:jc w:val="both"/>
        <w:rPr>
          <w:rFonts w:ascii="Times New Roman" w:hAnsi="Times New Roman" w:cs="Times New Roman"/>
          <w:color w:val="548DD4" w:themeColor="text2" w:themeTint="99"/>
        </w:rPr>
      </w:pPr>
      <w:r w:rsidRPr="00133408">
        <w:rPr>
          <w:rFonts w:ascii="Times New Roman" w:hAnsi="Times New Roman" w:cs="Times New Roman"/>
        </w:rPr>
        <w:t xml:space="preserve">Formar docentes com capacidade de </w:t>
      </w:r>
      <w:r w:rsidR="00FD4A62" w:rsidRPr="00133408">
        <w:rPr>
          <w:rFonts w:ascii="Times New Roman" w:hAnsi="Times New Roman" w:cs="Times New Roman"/>
        </w:rPr>
        <w:t>enfrentamento d</w:t>
      </w:r>
      <w:r w:rsidRPr="00133408">
        <w:rPr>
          <w:rFonts w:ascii="Times New Roman" w:hAnsi="Times New Roman" w:cs="Times New Roman"/>
        </w:rPr>
        <w:t xml:space="preserve">e temas </w:t>
      </w:r>
      <w:r w:rsidR="00FD4A62" w:rsidRPr="00133408">
        <w:rPr>
          <w:rFonts w:ascii="Times New Roman" w:hAnsi="Times New Roman" w:cs="Times New Roman"/>
        </w:rPr>
        <w:t>atuais</w:t>
      </w:r>
      <w:r w:rsidRPr="00133408">
        <w:rPr>
          <w:rFonts w:ascii="Times New Roman" w:hAnsi="Times New Roman" w:cs="Times New Roman"/>
        </w:rPr>
        <w:t xml:space="preserve"> que perpassam a educação profissional</w:t>
      </w:r>
      <w:r w:rsidR="00133408" w:rsidRPr="00133408">
        <w:rPr>
          <w:rFonts w:ascii="Times New Roman" w:hAnsi="Times New Roman" w:cs="Times New Roman"/>
        </w:rPr>
        <w:t xml:space="preserve">, instrumentalizando </w:t>
      </w:r>
      <w:r w:rsidR="00FD4A62" w:rsidRPr="00133408">
        <w:rPr>
          <w:rFonts w:ascii="Times New Roman" w:hAnsi="Times New Roman" w:cs="Times New Roman"/>
        </w:rPr>
        <w:t>di</w:t>
      </w:r>
      <w:r w:rsidR="00133408" w:rsidRPr="00133408">
        <w:rPr>
          <w:rFonts w:ascii="Times New Roman" w:hAnsi="Times New Roman" w:cs="Times New Roman"/>
        </w:rPr>
        <w:t xml:space="preserve">versas </w:t>
      </w:r>
      <w:r w:rsidR="00FD4A62" w:rsidRPr="00133408">
        <w:rPr>
          <w:rFonts w:ascii="Times New Roman" w:hAnsi="Times New Roman" w:cs="Times New Roman"/>
        </w:rPr>
        <w:t>perspectivas</w:t>
      </w:r>
      <w:r w:rsidR="00FD4A62" w:rsidRPr="00133408">
        <w:rPr>
          <w:rFonts w:ascii="Times New Roman" w:hAnsi="Times New Roman" w:cs="Times New Roman"/>
          <w:spacing w:val="-5"/>
        </w:rPr>
        <w:t xml:space="preserve"> </w:t>
      </w:r>
      <w:r w:rsidR="00FD4A62" w:rsidRPr="00133408">
        <w:rPr>
          <w:rFonts w:ascii="Times New Roman" w:hAnsi="Times New Roman" w:cs="Times New Roman"/>
        </w:rPr>
        <w:t>teóricas</w:t>
      </w:r>
      <w:r w:rsidR="00133408" w:rsidRPr="00133408">
        <w:rPr>
          <w:rFonts w:ascii="Times New Roman" w:hAnsi="Times New Roman" w:cs="Times New Roman"/>
        </w:rPr>
        <w:t>.</w:t>
      </w:r>
    </w:p>
    <w:p w:rsidR="007C7074" w:rsidRDefault="007C7074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  <w:bookmarkStart w:id="5" w:name="_Toc383067277"/>
    </w:p>
    <w:p w:rsidR="00B616C7" w:rsidRDefault="00B616C7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</w:p>
    <w:p w:rsidR="00B616C7" w:rsidRDefault="00B616C7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</w:p>
    <w:p w:rsidR="00B616C7" w:rsidRDefault="00B616C7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</w:p>
    <w:p w:rsidR="00B616C7" w:rsidRDefault="00B616C7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</w:p>
    <w:p w:rsidR="00B616C7" w:rsidRDefault="00B616C7" w:rsidP="007C7074">
      <w:pPr>
        <w:autoSpaceDE w:val="0"/>
        <w:autoSpaceDN w:val="0"/>
        <w:adjustRightInd w:val="0"/>
        <w:ind w:left="851"/>
        <w:jc w:val="both"/>
        <w:rPr>
          <w:rFonts w:ascii="Arial Narrow" w:hAnsi="Arial Narrow"/>
          <w:b/>
          <w:bCs/>
          <w:highlight w:val="yellow"/>
        </w:rPr>
      </w:pPr>
    </w:p>
    <w:p w:rsidR="008E7223" w:rsidRPr="00B616C7" w:rsidRDefault="007C7074" w:rsidP="007C7074">
      <w:p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b/>
          <w:bCs/>
        </w:rPr>
      </w:pPr>
      <w:r w:rsidRPr="00B616C7">
        <w:rPr>
          <w:rFonts w:ascii="Times New Roman" w:hAnsi="Times New Roman" w:cs="Times New Roman"/>
          <w:b/>
          <w:bCs/>
        </w:rPr>
        <w:lastRenderedPageBreak/>
        <w:t xml:space="preserve">2.4. </w:t>
      </w:r>
      <w:r w:rsidR="008E7223" w:rsidRPr="00B616C7">
        <w:rPr>
          <w:rFonts w:ascii="Times New Roman" w:hAnsi="Times New Roman" w:cs="Times New Roman"/>
          <w:b/>
          <w:bCs/>
        </w:rPr>
        <w:t>Metodologia</w:t>
      </w:r>
    </w:p>
    <w:p w:rsidR="007C7074" w:rsidRPr="007C7074" w:rsidRDefault="007C7074" w:rsidP="007C7074">
      <w:p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highlight w:val="yellow"/>
        </w:rPr>
      </w:pPr>
    </w:p>
    <w:p w:rsidR="008E7223" w:rsidRPr="002E5B80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 xml:space="preserve">As </w:t>
      </w:r>
      <w:r w:rsidRPr="002E5B80">
        <w:rPr>
          <w:rFonts w:ascii="Times New Roman" w:hAnsi="Times New Roman" w:cs="Times New Roman"/>
          <w:bCs/>
        </w:rPr>
        <w:t>Disciplinas</w:t>
      </w:r>
      <w:r w:rsidRPr="002E5B80">
        <w:rPr>
          <w:rFonts w:ascii="Times New Roman" w:hAnsi="Times New Roman" w:cs="Times New Roman"/>
        </w:rPr>
        <w:t xml:space="preserve"> oportunizarão aos discentes acessarem e se apropriarem de fundamentação teórica e metodológica básica que os qualifiquem para atuar n</w:t>
      </w:r>
      <w:r w:rsidR="007C7074" w:rsidRPr="002E5B80">
        <w:rPr>
          <w:rFonts w:ascii="Times New Roman" w:hAnsi="Times New Roman" w:cs="Times New Roman"/>
        </w:rPr>
        <w:t>o ensino da Educação Profissional, Científica e Tecnológica</w:t>
      </w:r>
      <w:r w:rsidRPr="002E5B80">
        <w:rPr>
          <w:rFonts w:ascii="Times New Roman" w:hAnsi="Times New Roman" w:cs="Times New Roman"/>
        </w:rPr>
        <w:t xml:space="preserve">, enfatizando-se conhecimentos que possam subsidiar a prática de ensino e </w:t>
      </w:r>
      <w:r w:rsidR="007C7074" w:rsidRPr="002E5B80">
        <w:rPr>
          <w:rFonts w:ascii="Times New Roman" w:hAnsi="Times New Roman" w:cs="Times New Roman"/>
        </w:rPr>
        <w:t xml:space="preserve">de </w:t>
      </w:r>
      <w:r w:rsidRPr="002E5B80">
        <w:rPr>
          <w:rFonts w:ascii="Times New Roman" w:hAnsi="Times New Roman" w:cs="Times New Roman"/>
        </w:rPr>
        <w:t>pesquisa, fundamentadas em pri</w:t>
      </w:r>
      <w:r w:rsidR="007C7074" w:rsidRPr="002E5B80">
        <w:rPr>
          <w:rFonts w:ascii="Times New Roman" w:hAnsi="Times New Roman" w:cs="Times New Roman"/>
        </w:rPr>
        <w:t>ncípios humanistas que atendam à</w:t>
      </w:r>
      <w:r w:rsidRPr="002E5B80">
        <w:rPr>
          <w:rFonts w:ascii="Times New Roman" w:hAnsi="Times New Roman" w:cs="Times New Roman"/>
        </w:rPr>
        <w:t>s necessidades de qualificação ampla e de desenvolvimento humano e social.</w:t>
      </w:r>
    </w:p>
    <w:p w:rsidR="008E7223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Conforme os objetivos propostos, o planejamento do curso envolve um arranjo didático</w:t>
      </w:r>
      <w:r w:rsidR="007C7074" w:rsidRPr="002E5B80">
        <w:rPr>
          <w:rFonts w:ascii="Times New Roman" w:hAnsi="Times New Roman" w:cs="Times New Roman"/>
        </w:rPr>
        <w:t>-</w:t>
      </w:r>
      <w:r w:rsidRPr="002E5B80">
        <w:rPr>
          <w:rFonts w:ascii="Times New Roman" w:hAnsi="Times New Roman" w:cs="Times New Roman"/>
        </w:rPr>
        <w:t xml:space="preserve">pedagógico específico que efetiva uma sequência de etapas desde a elaboração do mesmo até a total operacionalização </w:t>
      </w:r>
      <w:r w:rsidR="007C7074" w:rsidRPr="002E5B80">
        <w:rPr>
          <w:rFonts w:ascii="Times New Roman" w:hAnsi="Times New Roman" w:cs="Times New Roman"/>
        </w:rPr>
        <w:t>d</w:t>
      </w:r>
      <w:r w:rsidRPr="002E5B80">
        <w:rPr>
          <w:rFonts w:ascii="Times New Roman" w:hAnsi="Times New Roman" w:cs="Times New Roman"/>
        </w:rPr>
        <w:t>o processo de ensino (desenvolvimento das disciplinas, avaliação das atividades, produção de materiais didáticos e a finalização com a realização das defesas das Monografias).</w:t>
      </w:r>
    </w:p>
    <w:p w:rsidR="008E7223" w:rsidRPr="002E5B80" w:rsidRDefault="007C7074" w:rsidP="002E5B8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 xml:space="preserve">Como </w:t>
      </w:r>
      <w:r w:rsidR="008E7223" w:rsidRPr="002E5B80">
        <w:rPr>
          <w:rFonts w:ascii="Times New Roman" w:hAnsi="Times New Roman" w:cs="Times New Roman"/>
        </w:rPr>
        <w:t xml:space="preserve">estratégias pedagógicas que abrangem o planejamento e a avaliação das atividades no desenvolvimento do curso se efetivarão a execução das disciplinas com leitura e interpretação de textos, produção de artigos, pesquisas bibliográficas, </w:t>
      </w:r>
      <w:proofErr w:type="spellStart"/>
      <w:r w:rsidR="008E7223" w:rsidRPr="002E5B80">
        <w:rPr>
          <w:rFonts w:ascii="Times New Roman" w:hAnsi="Times New Roman" w:cs="Times New Roman"/>
        </w:rPr>
        <w:t>etc</w:t>
      </w:r>
      <w:proofErr w:type="spellEnd"/>
      <w:r w:rsidR="008E7223" w:rsidRPr="002E5B80">
        <w:rPr>
          <w:rFonts w:ascii="Times New Roman" w:hAnsi="Times New Roman" w:cs="Times New Roman"/>
        </w:rPr>
        <w:t>, assim como, avaliando a produção de materiais didáticos contemplando a carga horária estabelecida na matriz curricular.</w:t>
      </w:r>
    </w:p>
    <w:p w:rsidR="001A3C5A" w:rsidRPr="002E5B80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 xml:space="preserve">A realização do curso prevê atividades presenciais e a distância. As </w:t>
      </w:r>
      <w:r w:rsidRPr="002E5B80">
        <w:rPr>
          <w:rFonts w:ascii="Times New Roman" w:hAnsi="Times New Roman" w:cs="Times New Roman"/>
          <w:b/>
        </w:rPr>
        <w:t>atividades presenciais</w:t>
      </w:r>
      <w:r w:rsidR="007C7074" w:rsidRPr="002E5B80">
        <w:rPr>
          <w:rFonts w:ascii="Times New Roman" w:hAnsi="Times New Roman" w:cs="Times New Roman"/>
        </w:rPr>
        <w:t xml:space="preserve">, que totalizarão 80% da carga horária, </w:t>
      </w:r>
      <w:r w:rsidRPr="002E5B80">
        <w:rPr>
          <w:rFonts w:ascii="Times New Roman" w:hAnsi="Times New Roman" w:cs="Times New Roman"/>
        </w:rPr>
        <w:t xml:space="preserve">ocorrerão no campus </w:t>
      </w:r>
      <w:r w:rsidR="00D410E7" w:rsidRPr="002E5B80">
        <w:rPr>
          <w:rFonts w:ascii="Times New Roman" w:hAnsi="Times New Roman" w:cs="Times New Roman"/>
          <w:highlight w:val="yellow"/>
        </w:rPr>
        <w:t>XXXX</w:t>
      </w:r>
      <w:r w:rsidR="00D410E7" w:rsidRPr="002E5B80">
        <w:rPr>
          <w:rFonts w:ascii="Times New Roman" w:hAnsi="Times New Roman" w:cs="Times New Roman"/>
        </w:rPr>
        <w:t xml:space="preserve"> do IFPA</w:t>
      </w:r>
      <w:r w:rsidR="001A3C5A" w:rsidRPr="002E5B80">
        <w:rPr>
          <w:rFonts w:ascii="Times New Roman" w:hAnsi="Times New Roman" w:cs="Times New Roman"/>
        </w:rPr>
        <w:t xml:space="preserve"> e serão realizadas antes da abertura da disciplina na plataforma. Fará parte de</w:t>
      </w:r>
      <w:r w:rsidR="00B26170" w:rsidRPr="002E5B80">
        <w:rPr>
          <w:rFonts w:ascii="Times New Roman" w:hAnsi="Times New Roman" w:cs="Times New Roman"/>
        </w:rPr>
        <w:t xml:space="preserve"> todas as disciplinas 4h destinadas a observação e articulação entre conteúdo da formação e a prática do docente. A sistematização e possíveis propostas de intervenção na temática será realizada em disciplinas de Laboratório I e Laboratório II, cujo mote principal é a consolidação da aprendizagem.</w:t>
      </w:r>
    </w:p>
    <w:p w:rsidR="008E7223" w:rsidRPr="002E5B80" w:rsidRDefault="00B26170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O</w:t>
      </w:r>
      <w:r w:rsidR="008E7223" w:rsidRPr="002E5B80">
        <w:rPr>
          <w:rFonts w:ascii="Times New Roman" w:hAnsi="Times New Roman" w:cs="Times New Roman"/>
        </w:rPr>
        <w:t xml:space="preserve"> professor irá </w:t>
      </w:r>
      <w:r w:rsidR="001A3C5A" w:rsidRPr="002E5B80">
        <w:rPr>
          <w:rFonts w:ascii="Times New Roman" w:hAnsi="Times New Roman" w:cs="Times New Roman"/>
        </w:rPr>
        <w:t xml:space="preserve">ministrar </w:t>
      </w:r>
      <w:r w:rsidRPr="002E5B80">
        <w:rPr>
          <w:rFonts w:ascii="Times New Roman" w:hAnsi="Times New Roman" w:cs="Times New Roman"/>
        </w:rPr>
        <w:t xml:space="preserve">aula presencial e poderá utilizar-se de </w:t>
      </w:r>
      <w:r w:rsidR="008E7223" w:rsidRPr="002E5B80">
        <w:rPr>
          <w:rFonts w:ascii="Times New Roman" w:hAnsi="Times New Roman" w:cs="Times New Roman"/>
        </w:rPr>
        <w:t>videoconferência. Também poderão ocorrer outros momentos presenciais no decorrer da semana,</w:t>
      </w:r>
      <w:r w:rsidR="00D410E7" w:rsidRPr="002E5B80">
        <w:rPr>
          <w:rFonts w:ascii="Times New Roman" w:hAnsi="Times New Roman" w:cs="Times New Roman"/>
        </w:rPr>
        <w:t xml:space="preserve"> em</w:t>
      </w:r>
      <w:r w:rsidR="008E7223" w:rsidRPr="002E5B80">
        <w:rPr>
          <w:rFonts w:ascii="Times New Roman" w:hAnsi="Times New Roman" w:cs="Times New Roman"/>
        </w:rPr>
        <w:t xml:space="preserve"> atendimento à demanda dos estudantes, para grupos de estudo, orientações, dentre outros. </w:t>
      </w:r>
    </w:p>
    <w:p w:rsidR="008E7223" w:rsidRPr="002E5B80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 xml:space="preserve">Para a realização das </w:t>
      </w:r>
      <w:r w:rsidRPr="002E5B80">
        <w:rPr>
          <w:rFonts w:ascii="Times New Roman" w:hAnsi="Times New Roman" w:cs="Times New Roman"/>
          <w:b/>
        </w:rPr>
        <w:t>atividades a dist</w:t>
      </w:r>
      <w:r w:rsidR="00D410E7" w:rsidRPr="002E5B80">
        <w:rPr>
          <w:rFonts w:ascii="Times New Roman" w:hAnsi="Times New Roman" w:cs="Times New Roman"/>
          <w:b/>
        </w:rPr>
        <w:t>â</w:t>
      </w:r>
      <w:r w:rsidRPr="002E5B80">
        <w:rPr>
          <w:rFonts w:ascii="Times New Roman" w:hAnsi="Times New Roman" w:cs="Times New Roman"/>
          <w:b/>
        </w:rPr>
        <w:t>ncia</w:t>
      </w:r>
      <w:r w:rsidRPr="002E5B80">
        <w:rPr>
          <w:rFonts w:ascii="Times New Roman" w:hAnsi="Times New Roman" w:cs="Times New Roman"/>
        </w:rPr>
        <w:t xml:space="preserve">, </w:t>
      </w:r>
      <w:r w:rsidR="00D410E7" w:rsidRPr="002E5B80">
        <w:rPr>
          <w:rFonts w:ascii="Times New Roman" w:hAnsi="Times New Roman" w:cs="Times New Roman"/>
        </w:rPr>
        <w:t xml:space="preserve">que totalizarão 20% da carga horária do curso, </w:t>
      </w:r>
      <w:r w:rsidRPr="002E5B80">
        <w:rPr>
          <w:rFonts w:ascii="Times New Roman" w:hAnsi="Times New Roman" w:cs="Times New Roman"/>
        </w:rPr>
        <w:t xml:space="preserve">o estudante contará com o ambiente virtual de ensino e aprendizagem (plataforma </w:t>
      </w:r>
      <w:proofErr w:type="spellStart"/>
      <w:r w:rsidRPr="002E5B80">
        <w:rPr>
          <w:rFonts w:ascii="Times New Roman" w:hAnsi="Times New Roman" w:cs="Times New Roman"/>
          <w:i/>
        </w:rPr>
        <w:t>moodle</w:t>
      </w:r>
      <w:proofErr w:type="spellEnd"/>
      <w:r w:rsidRPr="002E5B80">
        <w:rPr>
          <w:rFonts w:ascii="Times New Roman" w:hAnsi="Times New Roman" w:cs="Times New Roman"/>
          <w:i/>
        </w:rPr>
        <w:t>)</w:t>
      </w:r>
      <w:r w:rsidRPr="002E5B80">
        <w:rPr>
          <w:rFonts w:ascii="Times New Roman" w:hAnsi="Times New Roman" w:cs="Times New Roman"/>
        </w:rPr>
        <w:t xml:space="preserve"> </w:t>
      </w:r>
      <w:r w:rsidR="00D410E7" w:rsidRPr="002E5B80">
        <w:rPr>
          <w:rFonts w:ascii="Times New Roman" w:hAnsi="Times New Roman" w:cs="Times New Roman"/>
        </w:rPr>
        <w:t>no qual terá disponível o conteúdo e os exercícios relativos a todos os componentes curriculares. Um segundo instrumento da educação a distância é o</w:t>
      </w:r>
      <w:r w:rsidRPr="002E5B80">
        <w:rPr>
          <w:rFonts w:ascii="Times New Roman" w:hAnsi="Times New Roman" w:cs="Times New Roman"/>
        </w:rPr>
        <w:t xml:space="preserve"> fascículo impresso por </w:t>
      </w:r>
      <w:r w:rsidR="00D410E7" w:rsidRPr="002E5B80">
        <w:rPr>
          <w:rFonts w:ascii="Times New Roman" w:hAnsi="Times New Roman" w:cs="Times New Roman"/>
        </w:rPr>
        <w:t>componente</w:t>
      </w:r>
      <w:r w:rsidRPr="002E5B80">
        <w:rPr>
          <w:rFonts w:ascii="Times New Roman" w:hAnsi="Times New Roman" w:cs="Times New Roman"/>
        </w:rPr>
        <w:t xml:space="preserve"> curricular. </w:t>
      </w:r>
      <w:r w:rsidR="00D410E7" w:rsidRPr="002E5B80">
        <w:rPr>
          <w:rFonts w:ascii="Times New Roman" w:hAnsi="Times New Roman" w:cs="Times New Roman"/>
        </w:rPr>
        <w:t xml:space="preserve">Tal material será </w:t>
      </w:r>
      <w:r w:rsidRPr="002E5B80">
        <w:rPr>
          <w:rFonts w:ascii="Times New Roman" w:hAnsi="Times New Roman" w:cs="Times New Roman"/>
        </w:rPr>
        <w:t>produzido</w:t>
      </w:r>
      <w:r w:rsidR="00D410E7" w:rsidRPr="002E5B80">
        <w:rPr>
          <w:rFonts w:ascii="Times New Roman" w:hAnsi="Times New Roman" w:cs="Times New Roman"/>
        </w:rPr>
        <w:t xml:space="preserve"> </w:t>
      </w:r>
      <w:r w:rsidR="00D410E7" w:rsidRPr="002E5B80">
        <w:rPr>
          <w:rFonts w:ascii="Times New Roman" w:hAnsi="Times New Roman" w:cs="Times New Roman"/>
        </w:rPr>
        <w:lastRenderedPageBreak/>
        <w:t>especificamente para o curso e</w:t>
      </w:r>
      <w:r w:rsidRPr="002E5B80">
        <w:rPr>
          <w:rFonts w:ascii="Times New Roman" w:hAnsi="Times New Roman" w:cs="Times New Roman"/>
        </w:rPr>
        <w:t xml:space="preserve"> serão entregues ao estudante antes do início de cada disciplina.</w:t>
      </w:r>
    </w:p>
    <w:p w:rsidR="00D410E7" w:rsidRPr="002E5B80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  <w:i/>
        </w:rPr>
      </w:pPr>
      <w:r w:rsidRPr="002E5B80">
        <w:rPr>
          <w:rFonts w:ascii="Times New Roman" w:hAnsi="Times New Roman" w:cs="Times New Roman"/>
        </w:rPr>
        <w:t xml:space="preserve">O estudante terá à sua disposição o laboratório de informática do campus, equipado com computadores com acesso à </w:t>
      </w:r>
      <w:r w:rsidRPr="002E5B80">
        <w:rPr>
          <w:rFonts w:ascii="Times New Roman" w:hAnsi="Times New Roman" w:cs="Times New Roman"/>
          <w:i/>
        </w:rPr>
        <w:t>internet</w:t>
      </w:r>
      <w:r w:rsidRPr="002E5B80">
        <w:rPr>
          <w:rFonts w:ascii="Times New Roman" w:hAnsi="Times New Roman" w:cs="Times New Roman"/>
        </w:rPr>
        <w:t>, onde poderá i</w:t>
      </w:r>
      <w:r w:rsidR="00D410E7" w:rsidRPr="002E5B80">
        <w:rPr>
          <w:rFonts w:ascii="Times New Roman" w:hAnsi="Times New Roman" w:cs="Times New Roman"/>
        </w:rPr>
        <w:t xml:space="preserve">nteragir com outros estudantes </w:t>
      </w:r>
      <w:r w:rsidRPr="002E5B80">
        <w:rPr>
          <w:rFonts w:ascii="Times New Roman" w:hAnsi="Times New Roman" w:cs="Times New Roman"/>
        </w:rPr>
        <w:t xml:space="preserve">e com professores, por meio da plataforma </w:t>
      </w:r>
      <w:proofErr w:type="spellStart"/>
      <w:r w:rsidRPr="002E5B80">
        <w:rPr>
          <w:rFonts w:ascii="Times New Roman" w:hAnsi="Times New Roman" w:cs="Times New Roman"/>
          <w:i/>
        </w:rPr>
        <w:t>moodle</w:t>
      </w:r>
      <w:proofErr w:type="spellEnd"/>
      <w:r w:rsidRPr="002E5B80">
        <w:rPr>
          <w:rFonts w:ascii="Times New Roman" w:hAnsi="Times New Roman" w:cs="Times New Roman"/>
          <w:i/>
        </w:rPr>
        <w:t>.</w:t>
      </w:r>
      <w:r w:rsidR="00D410E7" w:rsidRPr="002E5B80">
        <w:rPr>
          <w:rFonts w:ascii="Times New Roman" w:hAnsi="Times New Roman" w:cs="Times New Roman"/>
          <w:i/>
        </w:rPr>
        <w:t xml:space="preserve"> </w:t>
      </w:r>
      <w:r w:rsidRPr="002E5B80">
        <w:rPr>
          <w:rFonts w:ascii="Times New Roman" w:hAnsi="Times New Roman" w:cs="Times New Roman"/>
        </w:rPr>
        <w:t xml:space="preserve">O </w:t>
      </w:r>
      <w:r w:rsidRPr="002E5B80">
        <w:rPr>
          <w:rFonts w:ascii="Times New Roman" w:hAnsi="Times New Roman" w:cs="Times New Roman"/>
          <w:i/>
        </w:rPr>
        <w:t xml:space="preserve">campus </w:t>
      </w:r>
      <w:r w:rsidRPr="002E5B80">
        <w:rPr>
          <w:rFonts w:ascii="Times New Roman" w:hAnsi="Times New Roman" w:cs="Times New Roman"/>
        </w:rPr>
        <w:t xml:space="preserve">também deve dispor de equipamento de videoconferência, para que os estudantes possam participar e interagir de maneira síncrona com os professores durante as aulas. </w:t>
      </w:r>
    </w:p>
    <w:p w:rsidR="008E7223" w:rsidRPr="002E5B80" w:rsidRDefault="00BD77D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Verifica-se, assim, que a</w:t>
      </w:r>
      <w:r w:rsidR="008E7223" w:rsidRPr="002E5B80">
        <w:rPr>
          <w:rFonts w:ascii="Times New Roman" w:hAnsi="Times New Roman" w:cs="Times New Roman"/>
        </w:rPr>
        <w:t xml:space="preserve"> comunicação é de extrema importância para a prática pedagógica em </w:t>
      </w:r>
      <w:proofErr w:type="spellStart"/>
      <w:r w:rsidR="008E7223" w:rsidRPr="002E5B80">
        <w:rPr>
          <w:rFonts w:ascii="Times New Roman" w:hAnsi="Times New Roman" w:cs="Times New Roman"/>
        </w:rPr>
        <w:t>EaD</w:t>
      </w:r>
      <w:proofErr w:type="spellEnd"/>
      <w:r w:rsidR="008E7223" w:rsidRPr="002E5B80">
        <w:rPr>
          <w:rFonts w:ascii="Times New Roman" w:hAnsi="Times New Roman" w:cs="Times New Roman"/>
        </w:rPr>
        <w:t xml:space="preserve">. Essas interações síncronas são fundamentais para a formação do estudante, posto que favorecem intercâmbio e discussão de ideias, informações, conhecimentos. Além dos encontros presenciais, </w:t>
      </w:r>
      <w:r w:rsidR="00D410E7" w:rsidRPr="002E5B80">
        <w:rPr>
          <w:rFonts w:ascii="Times New Roman" w:hAnsi="Times New Roman" w:cs="Times New Roman"/>
        </w:rPr>
        <w:t xml:space="preserve">os </w:t>
      </w:r>
      <w:r w:rsidR="002E5B80" w:rsidRPr="002E5B80">
        <w:rPr>
          <w:rFonts w:ascii="Times New Roman" w:hAnsi="Times New Roman" w:cs="Times New Roman"/>
        </w:rPr>
        <w:t xml:space="preserve">professores </w:t>
      </w:r>
      <w:r w:rsidR="008E7223" w:rsidRPr="002E5B80">
        <w:rPr>
          <w:rFonts w:ascii="Times New Roman" w:hAnsi="Times New Roman" w:cs="Times New Roman"/>
        </w:rPr>
        <w:t>estarão disponíveis nos demais dias da semana, para acompanhar e auxiliar os estudantes em seu processo formativo.</w:t>
      </w:r>
      <w:r w:rsidR="002E5B80" w:rsidRPr="002E5B80">
        <w:rPr>
          <w:rFonts w:ascii="Times New Roman" w:hAnsi="Times New Roman" w:cs="Times New Roman"/>
        </w:rPr>
        <w:t xml:space="preserve"> A </w:t>
      </w:r>
      <w:r w:rsidR="008E7223" w:rsidRPr="002E5B80">
        <w:rPr>
          <w:rFonts w:ascii="Times New Roman" w:hAnsi="Times New Roman" w:cs="Times New Roman"/>
        </w:rPr>
        <w:t>interatividade acontecerá:</w:t>
      </w:r>
    </w:p>
    <w:p w:rsidR="008E7223" w:rsidRPr="002E5B80" w:rsidRDefault="008E7223" w:rsidP="002E5B80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 xml:space="preserve">· via </w:t>
      </w:r>
      <w:r w:rsidRPr="002E5B80">
        <w:rPr>
          <w:rFonts w:ascii="Times New Roman" w:hAnsi="Times New Roman" w:cs="Times New Roman"/>
          <w:i/>
        </w:rPr>
        <w:t>internet</w:t>
      </w:r>
      <w:r w:rsidRPr="002E5B80">
        <w:rPr>
          <w:rFonts w:ascii="Times New Roman" w:hAnsi="Times New Roman" w:cs="Times New Roman"/>
        </w:rPr>
        <w:t xml:space="preserve"> (</w:t>
      </w:r>
      <w:proofErr w:type="spellStart"/>
      <w:r w:rsidRPr="002E5B80">
        <w:rPr>
          <w:rFonts w:ascii="Times New Roman" w:hAnsi="Times New Roman" w:cs="Times New Roman"/>
          <w:i/>
        </w:rPr>
        <w:t>moodle</w:t>
      </w:r>
      <w:proofErr w:type="spellEnd"/>
      <w:r w:rsidRPr="002E5B80">
        <w:rPr>
          <w:rFonts w:ascii="Times New Roman" w:hAnsi="Times New Roman" w:cs="Times New Roman"/>
          <w:i/>
        </w:rPr>
        <w:t>,</w:t>
      </w:r>
      <w:r w:rsidRPr="002E5B80">
        <w:rPr>
          <w:rFonts w:ascii="Times New Roman" w:hAnsi="Times New Roman" w:cs="Times New Roman"/>
        </w:rPr>
        <w:t xml:space="preserve"> correio eletrônico, videoconferência, </w:t>
      </w:r>
      <w:r w:rsidRPr="002E5B80">
        <w:rPr>
          <w:rFonts w:ascii="Times New Roman" w:hAnsi="Times New Roman" w:cs="Times New Roman"/>
          <w:i/>
        </w:rPr>
        <w:t>chat</w:t>
      </w:r>
      <w:r w:rsidRPr="002E5B80">
        <w:rPr>
          <w:rFonts w:ascii="Times New Roman" w:hAnsi="Times New Roman" w:cs="Times New Roman"/>
        </w:rPr>
        <w:t>, fórum, etc.);</w:t>
      </w:r>
    </w:p>
    <w:p w:rsidR="008E7223" w:rsidRPr="002E5B80" w:rsidRDefault="008E7223" w:rsidP="002E5B80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· presencialmente;</w:t>
      </w:r>
    </w:p>
    <w:p w:rsidR="008E7223" w:rsidRPr="002E5B80" w:rsidRDefault="008E7223" w:rsidP="002E5B80">
      <w:pPr>
        <w:spacing w:line="360" w:lineRule="auto"/>
        <w:ind w:left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· via telefone.</w:t>
      </w:r>
    </w:p>
    <w:p w:rsidR="008E7223" w:rsidRPr="002E5B80" w:rsidRDefault="008E7223" w:rsidP="002E5B8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2E5B80">
        <w:rPr>
          <w:rFonts w:ascii="Times New Roman" w:hAnsi="Times New Roman" w:cs="Times New Roman"/>
        </w:rPr>
        <w:t>Ao longo do curso, os estudantes também serão estimulados a participar em atividades como: listas de discussão virtual e em eventos afins relacionados à proposta do curso.</w:t>
      </w:r>
    </w:p>
    <w:p w:rsidR="00DA722A" w:rsidRPr="00246C61" w:rsidRDefault="002003F9" w:rsidP="00DA722A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b w:val="0"/>
          <w:i/>
          <w:color w:val="FF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E5B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bookmarkEnd w:id="5"/>
      <w:r w:rsidR="00DA722A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="00DA722A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ú</w:t>
      </w:r>
      <w:r w:rsidR="00DA722A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="00DA722A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 w:rsidR="00DA722A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DA722A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DA722A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DA722A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A</w:t>
      </w:r>
      <w:r w:rsidR="00DA722A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lvo e Requisitos de Acesso</w:t>
      </w:r>
    </w:p>
    <w:p w:rsidR="00C63E41" w:rsidRDefault="003A6874" w:rsidP="009444A0">
      <w:pPr>
        <w:pStyle w:val="Ttulo2"/>
        <w:keepLines w:val="0"/>
        <w:numPr>
          <w:ilvl w:val="1"/>
          <w:numId w:val="0"/>
        </w:numPr>
        <w:spacing w:before="240" w:after="60" w:line="360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6" w:name="_Toc383067278"/>
      <w:r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 curso de especialização em Docência para a Educação Profissional, Científica e Tecnológica </w:t>
      </w:r>
      <w:r w:rsidR="00C63E41"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>destina-se</w:t>
      </w:r>
      <w:r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>, prioritariamente,</w:t>
      </w:r>
      <w:r w:rsidR="00C63E41"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 prof</w:t>
      </w:r>
      <w:r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essores da Rede Federal </w:t>
      </w:r>
      <w:r w:rsidR="00C63E41"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>portadores de diploma de graduação</w:t>
      </w:r>
      <w:r w:rsidRPr="003A6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em bacharelado.</w:t>
      </w:r>
      <w:r w:rsidR="00FE3D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Poderá também ser cursado por outros profissionais portadores de diploma de curso de nível superior que estiverem devidamente </w:t>
      </w:r>
      <w:proofErr w:type="gramStart"/>
      <w:r w:rsidR="00FE3D76">
        <w:rPr>
          <w:rFonts w:ascii="Times New Roman" w:hAnsi="Times New Roman" w:cs="Times New Roman"/>
          <w:b w:val="0"/>
          <w:color w:val="auto"/>
          <w:sz w:val="24"/>
          <w:szCs w:val="24"/>
        </w:rPr>
        <w:t>registrado</w:t>
      </w:r>
      <w:proofErr w:type="gramEnd"/>
      <w:r w:rsidR="00FE3D7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no MEC.</w:t>
      </w:r>
    </w:p>
    <w:p w:rsidR="006E5977" w:rsidRDefault="006E5977" w:rsidP="006E5977"/>
    <w:p w:rsidR="006E5977" w:rsidRDefault="006E5977" w:rsidP="006E5977"/>
    <w:p w:rsidR="006E5977" w:rsidRDefault="006E5977" w:rsidP="006E5977"/>
    <w:p w:rsidR="006E5977" w:rsidRDefault="006E5977" w:rsidP="006E5977"/>
    <w:p w:rsidR="006E5977" w:rsidRDefault="006E5977" w:rsidP="006E5977"/>
    <w:p w:rsidR="006E5977" w:rsidRDefault="006E5977" w:rsidP="006E5977"/>
    <w:p w:rsidR="006E5977" w:rsidRPr="006E5977" w:rsidRDefault="006E5977" w:rsidP="006E5977"/>
    <w:p w:rsidR="00DA722A" w:rsidRDefault="002E5B80" w:rsidP="00DA722A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</w:t>
      </w:r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bookmarkStart w:id="7" w:name="_Toc383067279"/>
      <w:bookmarkEnd w:id="6"/>
      <w:r w:rsidR="002003F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bookmarkEnd w:id="7"/>
      <w:r w:rsidR="00DA722A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Ca</w:t>
      </w:r>
      <w:r w:rsidR="00DA722A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DA722A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ga</w:t>
      </w:r>
      <w:r w:rsidR="00DA722A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DA722A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Ho</w:t>
      </w:r>
      <w:r w:rsidR="00DA722A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r</w:t>
      </w:r>
      <w:r w:rsidR="00DA722A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á</w:t>
      </w:r>
      <w:r w:rsidR="00DA722A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r</w:t>
      </w:r>
      <w:r w:rsidR="00DA722A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ia</w:t>
      </w:r>
    </w:p>
    <w:p w:rsidR="006E5977" w:rsidRDefault="006E5977" w:rsidP="006E5977"/>
    <w:p w:rsidR="006E5977" w:rsidRPr="006E5977" w:rsidRDefault="006E5977" w:rsidP="006E5977">
      <w:pPr>
        <w:rPr>
          <w:rFonts w:ascii="Times New Roman" w:hAnsi="Times New Roman" w:cs="Times New Roman"/>
        </w:rPr>
      </w:pPr>
      <w:r w:rsidRPr="006E5977">
        <w:rPr>
          <w:rFonts w:ascii="Times New Roman" w:hAnsi="Times New Roman" w:cs="Times New Roman"/>
        </w:rPr>
        <w:tab/>
        <w:t>A carga horária do curso está distribuída da seguinte forma:</w:t>
      </w:r>
    </w:p>
    <w:p w:rsidR="006E5977" w:rsidRPr="006E5977" w:rsidRDefault="006E5977" w:rsidP="006E5977"/>
    <w:tbl>
      <w:tblPr>
        <w:tblStyle w:val="TabeladeGrade5Escura-nfase3"/>
        <w:tblW w:w="0" w:type="auto"/>
        <w:tblLook w:val="04A0" w:firstRow="1" w:lastRow="0" w:firstColumn="1" w:lastColumn="0" w:noHBand="0" w:noVBand="1"/>
      </w:tblPr>
      <w:tblGrid>
        <w:gridCol w:w="2196"/>
        <w:gridCol w:w="2792"/>
        <w:gridCol w:w="1426"/>
        <w:gridCol w:w="1333"/>
        <w:gridCol w:w="973"/>
      </w:tblGrid>
      <w:tr w:rsidR="006E5977" w:rsidRPr="0021446A" w:rsidTr="006E5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Toc383067280"/>
            <w:r w:rsidRPr="0021446A">
              <w:rPr>
                <w:rFonts w:ascii="Times New Roman" w:hAnsi="Times New Roman" w:cs="Times New Roman"/>
              </w:rPr>
              <w:t>EIXOS</w:t>
            </w:r>
          </w:p>
        </w:tc>
        <w:tc>
          <w:tcPr>
            <w:tcW w:w="4471" w:type="dxa"/>
          </w:tcPr>
          <w:p w:rsidR="006E5977" w:rsidRPr="0021446A" w:rsidRDefault="006E5977" w:rsidP="006E5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Carga Horária Presencial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Carga Horária a Distância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Total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 w:val="restart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CONTEXTUAL</w:t>
            </w: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Fundamentos da Relação Trabalho e Educação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Concepções de Currículo na Educação Profissional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Pesquisa como princípio Educativo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 w:val="restart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ESTRUTURAL</w:t>
            </w:r>
          </w:p>
        </w:tc>
        <w:tc>
          <w:tcPr>
            <w:tcW w:w="4471" w:type="dxa"/>
          </w:tcPr>
          <w:p w:rsidR="006E5977" w:rsidRPr="000E6F34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E6F34">
              <w:rPr>
                <w:rFonts w:ascii="Times New Roman" w:hAnsi="Times New Roman" w:cs="Times New Roman"/>
                <w:color w:val="auto"/>
              </w:rPr>
              <w:t>Concepções de Aprendizagem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0E6F34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E6F34">
              <w:rPr>
                <w:rFonts w:ascii="Times New Roman" w:hAnsi="Times New Roman" w:cs="Times New Roman"/>
                <w:color w:val="auto"/>
              </w:rPr>
              <w:t>Fundamentos da didática em EPCT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Planejamento da Ação Docente na Educação Profissional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Avaliação da Aprendizagem na Educação Profissional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Metodologias de Ensino na Educação Profissional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Laboratório I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 w:val="restart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INTEGRADOR</w:t>
            </w: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 xml:space="preserve">Tecnologias Educacionais e </w:t>
            </w:r>
            <w:proofErr w:type="spellStart"/>
            <w:r w:rsidRPr="0021446A">
              <w:rPr>
                <w:rFonts w:ascii="Times New Roman" w:hAnsi="Times New Roman" w:cs="Times New Roman"/>
              </w:rPr>
              <w:t>EaD</w:t>
            </w:r>
            <w:proofErr w:type="spellEnd"/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vMerge/>
          </w:tcPr>
          <w:p w:rsidR="006E5977" w:rsidRPr="0021446A" w:rsidRDefault="006E5977" w:rsidP="006E5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6E5977" w:rsidRPr="0021446A" w:rsidRDefault="006E5977" w:rsidP="006E59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Laboratório II</w:t>
            </w:r>
          </w:p>
        </w:tc>
        <w:tc>
          <w:tcPr>
            <w:tcW w:w="1652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24h</w:t>
            </w:r>
          </w:p>
        </w:tc>
        <w:tc>
          <w:tcPr>
            <w:tcW w:w="1559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4" w:type="dxa"/>
            <w:gridSpan w:val="4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Total Disciplinas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360h</w:t>
            </w:r>
          </w:p>
        </w:tc>
      </w:tr>
      <w:tr w:rsidR="006E5977" w:rsidRPr="0021446A" w:rsidTr="006E5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4" w:type="dxa"/>
            <w:gridSpan w:val="4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Monografia (Projeto de Intervenção)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6E5977" w:rsidRPr="0021446A" w:rsidTr="006E5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4" w:type="dxa"/>
            <w:gridSpan w:val="4"/>
          </w:tcPr>
          <w:p w:rsidR="006E5977" w:rsidRPr="0021446A" w:rsidRDefault="006E5977" w:rsidP="006E5977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Total Geral</w:t>
            </w:r>
          </w:p>
        </w:tc>
        <w:tc>
          <w:tcPr>
            <w:tcW w:w="1276" w:type="dxa"/>
          </w:tcPr>
          <w:p w:rsidR="006E5977" w:rsidRPr="0021446A" w:rsidRDefault="006E5977" w:rsidP="006E5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390h</w:t>
            </w:r>
          </w:p>
        </w:tc>
      </w:tr>
    </w:tbl>
    <w:p w:rsidR="00866C4F" w:rsidRPr="00373977" w:rsidRDefault="002E5B80" w:rsidP="00866C4F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bookmarkStart w:id="9" w:name="_Toc383067282"/>
      <w:bookmarkEnd w:id="8"/>
      <w:r w:rsidR="00866C4F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66C4F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rs</w:t>
      </w:r>
      <w:r w:rsidR="00866C4F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M</w:t>
      </w:r>
      <w:r w:rsidR="00866C4F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t</w:t>
      </w:r>
      <w:r w:rsidR="00866C4F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  <w:sz w:val="24"/>
          <w:szCs w:val="24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ológi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866C4F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os</w:t>
      </w:r>
    </w:p>
    <w:p w:rsidR="00866C4F" w:rsidRPr="00373977" w:rsidRDefault="00866C4F" w:rsidP="00866C4F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Pr="00775B4D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a relação</w:t>
      </w:r>
      <w:r w:rsidRPr="00B903EE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d</w:t>
      </w:r>
      <w:r w:rsidRPr="00B903EE">
        <w:rPr>
          <w:rFonts w:ascii="Times New Roman" w:hAnsi="Times New Roman" w:cs="Times New Roman"/>
          <w:b/>
          <w:i/>
          <w:color w:val="FF0000"/>
        </w:rPr>
        <w:t>os recursos metodológicos a serem empregados no curso. Explicitar o uso de métodos inovadores de ensino e a forma como se pretende alcançar a integração entre teoria e prática</w:t>
      </w:r>
      <w:r w:rsidRPr="00775B4D">
        <w:rPr>
          <w:rFonts w:ascii="Times New Roman" w:hAnsi="Times New Roman" w:cs="Times New Roman"/>
          <w:b/>
          <w:i/>
          <w:color w:val="FF0000"/>
        </w:rPr>
        <w:t>&gt;</w:t>
      </w:r>
      <w:r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866C4F" w:rsidRPr="00373977" w:rsidRDefault="002E5B80" w:rsidP="00866C4F">
      <w:pPr>
        <w:pStyle w:val="Ttulo3"/>
        <w:keepLines w:val="0"/>
        <w:numPr>
          <w:ilvl w:val="2"/>
          <w:numId w:val="0"/>
        </w:numPr>
        <w:spacing w:before="240" w:after="60" w:line="276" w:lineRule="auto"/>
        <w:ind w:left="720" w:hanging="720"/>
        <w:rPr>
          <w:rFonts w:ascii="Times New Roman" w:hAnsi="Times New Roman" w:cs="Times New Roman"/>
          <w:color w:val="000000" w:themeColor="text1"/>
        </w:rPr>
      </w:pPr>
      <w:bookmarkStart w:id="10" w:name="_Toc383067290"/>
      <w:r>
        <w:rPr>
          <w:rFonts w:ascii="Times New Roman" w:hAnsi="Times New Roman" w:cs="Times New Roman"/>
          <w:color w:val="000000" w:themeColor="text1"/>
        </w:rPr>
        <w:t>2.7</w:t>
      </w:r>
      <w:r w:rsidR="00866C4F">
        <w:rPr>
          <w:rFonts w:ascii="Times New Roman" w:hAnsi="Times New Roman" w:cs="Times New Roman"/>
          <w:color w:val="000000" w:themeColor="text1"/>
        </w:rPr>
        <w:t xml:space="preserve">.1 - </w:t>
      </w:r>
      <w:r w:rsidR="00866C4F" w:rsidRPr="00373977">
        <w:rPr>
          <w:rFonts w:ascii="Times New Roman" w:hAnsi="Times New Roman" w:cs="Times New Roman"/>
          <w:color w:val="000000" w:themeColor="text1"/>
        </w:rPr>
        <w:t>Uso de equipamentos e material bibliográfico</w:t>
      </w:r>
      <w:bookmarkEnd w:id="10"/>
    </w:p>
    <w:p w:rsidR="00866C4F" w:rsidRPr="00373977" w:rsidRDefault="00866C4F" w:rsidP="00866C4F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Pr="00775B4D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a d</w:t>
      </w:r>
      <w:r w:rsidRPr="00B903EE">
        <w:rPr>
          <w:rFonts w:ascii="Times New Roman" w:hAnsi="Times New Roman" w:cs="Times New Roman"/>
          <w:b/>
          <w:i/>
          <w:color w:val="FF0000"/>
        </w:rPr>
        <w:t>escr</w:t>
      </w:r>
      <w:r>
        <w:rPr>
          <w:rFonts w:ascii="Times New Roman" w:hAnsi="Times New Roman" w:cs="Times New Roman"/>
          <w:b/>
          <w:i/>
          <w:color w:val="FF0000"/>
        </w:rPr>
        <w:t>ição</w:t>
      </w:r>
      <w:r w:rsidRPr="00B903EE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d</w:t>
      </w:r>
      <w:r w:rsidRPr="00B903EE">
        <w:rPr>
          <w:rFonts w:ascii="Times New Roman" w:hAnsi="Times New Roman" w:cs="Times New Roman"/>
          <w:b/>
          <w:i/>
          <w:color w:val="FF0000"/>
        </w:rPr>
        <w:t>a tecnologia empregada, ferramentas específicas, recursos de multimídia, produção de material de apoio, sessões presenciais, tutoria, monitoria e outras informações relevantes</w:t>
      </w:r>
      <w:r w:rsidRPr="00775B4D">
        <w:rPr>
          <w:rFonts w:ascii="Times New Roman" w:hAnsi="Times New Roman" w:cs="Times New Roman"/>
          <w:b/>
          <w:i/>
          <w:color w:val="FF0000"/>
        </w:rPr>
        <w:t>&gt;</w:t>
      </w:r>
      <w:r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866C4F" w:rsidRPr="00373977" w:rsidRDefault="00866C4F" w:rsidP="00866C4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66C4F" w:rsidRPr="00373977" w:rsidRDefault="002E5B80" w:rsidP="00866C4F">
      <w:pPr>
        <w:pStyle w:val="Ttulo3"/>
        <w:keepLines w:val="0"/>
        <w:numPr>
          <w:ilvl w:val="2"/>
          <w:numId w:val="0"/>
        </w:numPr>
        <w:spacing w:before="240" w:after="60" w:line="276" w:lineRule="auto"/>
        <w:ind w:left="720" w:hanging="720"/>
        <w:rPr>
          <w:rFonts w:ascii="Times New Roman" w:hAnsi="Times New Roman" w:cs="Times New Roman"/>
          <w:color w:val="000000" w:themeColor="text1"/>
          <w:w w:val="102"/>
        </w:rPr>
      </w:pPr>
      <w:bookmarkStart w:id="11" w:name="_Toc383067291"/>
      <w:r>
        <w:rPr>
          <w:rFonts w:ascii="Times New Roman" w:hAnsi="Times New Roman" w:cs="Times New Roman"/>
          <w:color w:val="000000" w:themeColor="text1"/>
        </w:rPr>
        <w:t>2.7</w:t>
      </w:r>
      <w:r w:rsidR="00866C4F">
        <w:rPr>
          <w:rFonts w:ascii="Times New Roman" w:hAnsi="Times New Roman" w:cs="Times New Roman"/>
          <w:color w:val="000000" w:themeColor="text1"/>
        </w:rPr>
        <w:t xml:space="preserve">.2 - </w:t>
      </w:r>
      <w:r w:rsidR="00866C4F" w:rsidRPr="00373977">
        <w:rPr>
          <w:rFonts w:ascii="Times New Roman" w:hAnsi="Times New Roman" w:cs="Times New Roman"/>
          <w:color w:val="000000" w:themeColor="text1"/>
        </w:rPr>
        <w:t>C</w:t>
      </w:r>
      <w:r w:rsidR="00866C4F" w:rsidRPr="00373977">
        <w:rPr>
          <w:rFonts w:ascii="Times New Roman" w:hAnsi="Times New Roman" w:cs="Times New Roman"/>
          <w:color w:val="000000" w:themeColor="text1"/>
          <w:spacing w:val="-2"/>
        </w:rPr>
        <w:t>r</w:t>
      </w:r>
      <w:r w:rsidR="00866C4F" w:rsidRPr="00373977">
        <w:rPr>
          <w:rFonts w:ascii="Times New Roman" w:hAnsi="Times New Roman" w:cs="Times New Roman"/>
          <w:color w:val="000000" w:themeColor="text1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</w:rPr>
        <w:t>t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</w:rPr>
        <w:t>ér</w:t>
      </w:r>
      <w:r w:rsidR="00866C4F" w:rsidRPr="00373977">
        <w:rPr>
          <w:rFonts w:ascii="Times New Roman" w:hAnsi="Times New Roman" w:cs="Times New Roman"/>
          <w:color w:val="000000" w:themeColor="text1"/>
        </w:rPr>
        <w:t>ios</w:t>
      </w:r>
      <w:r w:rsidR="00866C4F" w:rsidRPr="00373977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</w:rPr>
        <w:t>avalia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</w:rPr>
        <w:t>ç</w:t>
      </w:r>
      <w:r w:rsidR="00866C4F" w:rsidRPr="00373977">
        <w:rPr>
          <w:rFonts w:ascii="Times New Roman" w:hAnsi="Times New Roman" w:cs="Times New Roman"/>
          <w:color w:val="000000" w:themeColor="text1"/>
        </w:rPr>
        <w:t>ão</w:t>
      </w:r>
      <w:r w:rsidR="00866C4F" w:rsidRPr="00373977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</w:rPr>
        <w:t>a</w:t>
      </w:r>
      <w:r w:rsidR="00866C4F" w:rsidRPr="00373977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a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p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re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n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  <w:spacing w:val="2"/>
          <w:w w:val="102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2"/>
          <w:w w:val="102"/>
        </w:rPr>
        <w:t>z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ag</w:t>
      </w:r>
      <w:r w:rsidR="00866C4F" w:rsidRPr="00373977">
        <w:rPr>
          <w:rFonts w:ascii="Times New Roman" w:hAnsi="Times New Roman" w:cs="Times New Roman"/>
          <w:color w:val="000000" w:themeColor="text1"/>
          <w:spacing w:val="3"/>
          <w:w w:val="102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m</w:t>
      </w:r>
      <w:bookmarkEnd w:id="11"/>
    </w:p>
    <w:p w:rsidR="006E5977" w:rsidRDefault="006E5977" w:rsidP="006E5977">
      <w:pPr>
        <w:ind w:firstLine="1077"/>
        <w:jc w:val="both"/>
        <w:rPr>
          <w:rFonts w:ascii="Times New Roman" w:hAnsi="Times New Roman" w:cs="Times New Roman"/>
        </w:rPr>
      </w:pPr>
      <w:bookmarkStart w:id="12" w:name="_Toc383067292"/>
      <w:r w:rsidRPr="006E5977">
        <w:rPr>
          <w:rFonts w:ascii="Times New Roman" w:hAnsi="Times New Roman" w:cs="Times New Roman"/>
        </w:rPr>
        <w:t xml:space="preserve">A avaliação é um processo contínuo, que demandará um amplo diálogo entre os professores e alunos sobre as formas e estratégias que poderão configurar em uma avaliação de desempenho no decorrer das disciplinas. A avaliação em cada componente curricular, dependendo de sua natureza, pode ser realizada por meio de provas objetivas, trabalhos individuais e em grupo ou relatórios de atividades. O resultado do processo de avaliação deverá ser expresso em uma única nota que represente todas as atividades </w:t>
      </w:r>
      <w:r w:rsidRPr="006E5977">
        <w:rPr>
          <w:rFonts w:ascii="Times New Roman" w:hAnsi="Times New Roman" w:cs="Times New Roman"/>
        </w:rPr>
        <w:lastRenderedPageBreak/>
        <w:t xml:space="preserve">desenvolvidas nos módulos.  Corroborando todo esse processo, com a elaboração de uma monografia </w:t>
      </w:r>
      <w:r>
        <w:rPr>
          <w:rFonts w:ascii="Times New Roman" w:hAnsi="Times New Roman" w:cs="Times New Roman"/>
        </w:rPr>
        <w:t>cujo foco deve ser uma proposta de intervenção que deve</w:t>
      </w:r>
      <w:r w:rsidRPr="006E5977">
        <w:rPr>
          <w:rFonts w:ascii="Times New Roman" w:hAnsi="Times New Roman" w:cs="Times New Roman"/>
        </w:rPr>
        <w:t xml:space="preserve"> ser apresentado ao final do curso, cujos resultados serão exibidos n</w:t>
      </w:r>
      <w:r>
        <w:rPr>
          <w:rFonts w:ascii="Times New Roman" w:hAnsi="Times New Roman" w:cs="Times New Roman"/>
        </w:rPr>
        <w:t>o espaço de Socialização constituído para esta finalidade</w:t>
      </w:r>
      <w:r w:rsidRPr="006E597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E5977" w:rsidRPr="006E5977" w:rsidRDefault="006E5977" w:rsidP="006E5977">
      <w:pPr>
        <w:ind w:firstLine="10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atividade será realizada individualmente e será realizada defesa pública, atendendo as prerrogativas da Resolução CNE 01/2007.</w:t>
      </w:r>
      <w:r w:rsidRPr="006E5977">
        <w:rPr>
          <w:rFonts w:ascii="Times New Roman" w:hAnsi="Times New Roman" w:cs="Times New Roman"/>
        </w:rPr>
        <w:t xml:space="preserve"> Após a conclusão efetiva do curso será expedido um Certificado pelo IFPA, aos alunos que tiverem obtido aproveitamento segundo os critérios estabelecidos, com pelo menos 75% de frequência e aproveitamento mínimo de 7,0 (sete) em cada disciplina, bem como, aprovação na Defesa da Monografia</w:t>
      </w:r>
      <w:r>
        <w:rPr>
          <w:rFonts w:ascii="Times New Roman" w:hAnsi="Times New Roman" w:cs="Times New Roman"/>
        </w:rPr>
        <w:t>.</w:t>
      </w:r>
      <w:r w:rsidRPr="006E5977">
        <w:rPr>
          <w:rFonts w:ascii="Times New Roman" w:hAnsi="Times New Roman" w:cs="Times New Roman"/>
        </w:rPr>
        <w:t xml:space="preserve"> </w:t>
      </w:r>
    </w:p>
    <w:p w:rsidR="00866C4F" w:rsidRPr="00373977" w:rsidRDefault="002E5B80" w:rsidP="00866C4F">
      <w:pPr>
        <w:pStyle w:val="Ttulo3"/>
        <w:keepLines w:val="0"/>
        <w:numPr>
          <w:ilvl w:val="2"/>
          <w:numId w:val="0"/>
        </w:numPr>
        <w:spacing w:before="240" w:after="60" w:line="276" w:lineRule="auto"/>
        <w:ind w:left="720" w:hanging="720"/>
        <w:rPr>
          <w:rFonts w:ascii="Times New Roman" w:hAnsi="Times New Roman" w:cs="Times New Roman"/>
          <w:color w:val="000000" w:themeColor="text1"/>
          <w:w w:val="102"/>
        </w:rPr>
      </w:pPr>
      <w:r>
        <w:rPr>
          <w:rFonts w:ascii="Times New Roman" w:hAnsi="Times New Roman" w:cs="Times New Roman"/>
          <w:color w:val="000000" w:themeColor="text1"/>
          <w:spacing w:val="-3"/>
          <w:w w:val="102"/>
        </w:rPr>
        <w:t>2.7</w:t>
      </w:r>
      <w:r w:rsidR="00866C4F">
        <w:rPr>
          <w:rFonts w:ascii="Times New Roman" w:hAnsi="Times New Roman" w:cs="Times New Roman"/>
          <w:color w:val="000000" w:themeColor="text1"/>
          <w:spacing w:val="-3"/>
          <w:w w:val="102"/>
        </w:rPr>
        <w:t xml:space="preserve">.3 - 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In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t</w:t>
      </w:r>
      <w:r w:rsidR="00866C4F" w:rsidRPr="00373977">
        <w:rPr>
          <w:rFonts w:ascii="Times New Roman" w:hAnsi="Times New Roman" w:cs="Times New Roman"/>
          <w:color w:val="000000" w:themeColor="text1"/>
          <w:spacing w:val="3"/>
          <w:w w:val="102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r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s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c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p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l</w:t>
      </w:r>
      <w:r w:rsidR="00866C4F" w:rsidRPr="00373977">
        <w:rPr>
          <w:rFonts w:ascii="Times New Roman" w:hAnsi="Times New Roman" w:cs="Times New Roman"/>
          <w:color w:val="000000" w:themeColor="text1"/>
          <w:spacing w:val="2"/>
          <w:w w:val="102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n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a</w:t>
      </w:r>
      <w:r w:rsidR="00866C4F" w:rsidRPr="00373977">
        <w:rPr>
          <w:rFonts w:ascii="Times New Roman" w:hAnsi="Times New Roman" w:cs="Times New Roman"/>
          <w:color w:val="000000" w:themeColor="text1"/>
          <w:spacing w:val="3"/>
          <w:w w:val="102"/>
        </w:rPr>
        <w:t>r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i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a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e</w:t>
      </w:r>
      <w:bookmarkEnd w:id="12"/>
    </w:p>
    <w:p w:rsidR="00866C4F" w:rsidRPr="00373977" w:rsidRDefault="00866C4F" w:rsidP="00866C4F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Pr="00775B4D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a d</w:t>
      </w:r>
      <w:r w:rsidRPr="00B903EE">
        <w:rPr>
          <w:rFonts w:ascii="Times New Roman" w:hAnsi="Times New Roman" w:cs="Times New Roman"/>
          <w:b/>
          <w:i/>
          <w:color w:val="FF0000"/>
        </w:rPr>
        <w:t>escr</w:t>
      </w:r>
      <w:r>
        <w:rPr>
          <w:rFonts w:ascii="Times New Roman" w:hAnsi="Times New Roman" w:cs="Times New Roman"/>
          <w:b/>
          <w:i/>
          <w:color w:val="FF0000"/>
        </w:rPr>
        <w:t>ição</w:t>
      </w:r>
      <w:r w:rsidRPr="00112FE0">
        <w:rPr>
          <w:rFonts w:ascii="Times New Roman" w:hAnsi="Times New Roman" w:cs="Times New Roman"/>
          <w:b/>
          <w:i/>
          <w:color w:val="FF000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</w:rPr>
        <w:t>d</w:t>
      </w:r>
      <w:r w:rsidRPr="00112FE0">
        <w:rPr>
          <w:rFonts w:ascii="Times New Roman" w:hAnsi="Times New Roman" w:cs="Times New Roman"/>
          <w:b/>
          <w:i/>
          <w:color w:val="FF0000"/>
        </w:rPr>
        <w:t xml:space="preserve">as atividades interdisciplinares desenvolvidas, a forma de realização e os resultados pretendidos </w:t>
      </w:r>
      <w:r w:rsidRPr="00775B4D">
        <w:rPr>
          <w:rFonts w:ascii="Times New Roman" w:hAnsi="Times New Roman" w:cs="Times New Roman"/>
          <w:b/>
          <w:i/>
          <w:color w:val="FF0000"/>
        </w:rPr>
        <w:t>&gt;</w:t>
      </w:r>
    </w:p>
    <w:p w:rsidR="00866C4F" w:rsidRPr="00373977" w:rsidRDefault="002E5B80" w:rsidP="00866C4F">
      <w:pPr>
        <w:pStyle w:val="Ttulo3"/>
        <w:keepLines w:val="0"/>
        <w:numPr>
          <w:ilvl w:val="2"/>
          <w:numId w:val="0"/>
        </w:numPr>
        <w:spacing w:before="240" w:after="60" w:line="276" w:lineRule="auto"/>
        <w:ind w:left="720" w:hanging="720"/>
        <w:rPr>
          <w:rFonts w:ascii="Times New Roman" w:hAnsi="Times New Roman" w:cs="Times New Roman"/>
          <w:color w:val="000000" w:themeColor="text1"/>
          <w:w w:val="102"/>
        </w:rPr>
      </w:pPr>
      <w:bookmarkStart w:id="13" w:name="_Toc383067293"/>
      <w:r>
        <w:rPr>
          <w:rFonts w:ascii="Times New Roman" w:hAnsi="Times New Roman" w:cs="Times New Roman"/>
          <w:color w:val="000000" w:themeColor="text1"/>
        </w:rPr>
        <w:t>2.7</w:t>
      </w:r>
      <w:r w:rsidR="00866C4F">
        <w:rPr>
          <w:rFonts w:ascii="Times New Roman" w:hAnsi="Times New Roman" w:cs="Times New Roman"/>
          <w:color w:val="000000" w:themeColor="text1"/>
        </w:rPr>
        <w:t xml:space="preserve">.4 - </w:t>
      </w:r>
      <w:r w:rsidR="00866C4F" w:rsidRPr="00373977">
        <w:rPr>
          <w:rFonts w:ascii="Times New Roman" w:hAnsi="Times New Roman" w:cs="Times New Roman"/>
          <w:color w:val="000000" w:themeColor="text1"/>
        </w:rPr>
        <w:t>Co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</w:rPr>
        <w:t>n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</w:rPr>
        <w:t>t</w:t>
      </w:r>
      <w:r w:rsidR="00866C4F" w:rsidRPr="00373977">
        <w:rPr>
          <w:rFonts w:ascii="Times New Roman" w:hAnsi="Times New Roman" w:cs="Times New Roman"/>
          <w:color w:val="000000" w:themeColor="text1"/>
          <w:spacing w:val="3"/>
        </w:rPr>
        <w:t>r</w:t>
      </w:r>
      <w:r w:rsidR="00866C4F" w:rsidRPr="00373977">
        <w:rPr>
          <w:rFonts w:ascii="Times New Roman" w:hAnsi="Times New Roman" w:cs="Times New Roman"/>
          <w:color w:val="000000" w:themeColor="text1"/>
        </w:rPr>
        <w:t>ole</w:t>
      </w:r>
      <w:r w:rsidR="00866C4F" w:rsidRPr="00373977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</w:rPr>
        <w:t>d</w:t>
      </w:r>
      <w:r w:rsidR="00866C4F" w:rsidRPr="00373977">
        <w:rPr>
          <w:rFonts w:ascii="Times New Roman" w:hAnsi="Times New Roman" w:cs="Times New Roman"/>
          <w:color w:val="000000" w:themeColor="text1"/>
        </w:rPr>
        <w:t>e</w:t>
      </w:r>
      <w:r w:rsidR="00866C4F" w:rsidRPr="00373977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F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re</w:t>
      </w:r>
      <w:r w:rsidR="00866C4F" w:rsidRPr="00373977">
        <w:rPr>
          <w:rFonts w:ascii="Times New Roman" w:hAnsi="Times New Roman" w:cs="Times New Roman"/>
          <w:color w:val="000000" w:themeColor="text1"/>
          <w:spacing w:val="-3"/>
          <w:w w:val="102"/>
        </w:rPr>
        <w:t>q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u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ê</w:t>
      </w:r>
      <w:r w:rsidR="00866C4F" w:rsidRPr="00373977">
        <w:rPr>
          <w:rFonts w:ascii="Times New Roman" w:hAnsi="Times New Roman" w:cs="Times New Roman"/>
          <w:color w:val="000000" w:themeColor="text1"/>
          <w:spacing w:val="-1"/>
          <w:w w:val="102"/>
        </w:rPr>
        <w:t>n</w:t>
      </w:r>
      <w:r w:rsidR="00866C4F" w:rsidRPr="00373977">
        <w:rPr>
          <w:rFonts w:ascii="Times New Roman" w:hAnsi="Times New Roman" w:cs="Times New Roman"/>
          <w:color w:val="000000" w:themeColor="text1"/>
          <w:spacing w:val="1"/>
          <w:w w:val="102"/>
        </w:rPr>
        <w:t>c</w:t>
      </w:r>
      <w:r w:rsidR="00866C4F" w:rsidRPr="00373977">
        <w:rPr>
          <w:rFonts w:ascii="Times New Roman" w:hAnsi="Times New Roman" w:cs="Times New Roman"/>
          <w:color w:val="000000" w:themeColor="text1"/>
          <w:w w:val="102"/>
        </w:rPr>
        <w:t>ia</w:t>
      </w:r>
      <w:bookmarkEnd w:id="13"/>
    </w:p>
    <w:p w:rsidR="00866C4F" w:rsidRPr="00B903EE" w:rsidRDefault="00866C4F" w:rsidP="00866C4F">
      <w:pPr>
        <w:rPr>
          <w:rFonts w:ascii="Times New Roman" w:hAnsi="Times New Roman" w:cs="Times New Roman"/>
          <w:b/>
          <w:i/>
          <w:color w:val="FF0000"/>
        </w:rPr>
      </w:pPr>
      <w:r w:rsidRPr="00B903EE">
        <w:rPr>
          <w:rFonts w:ascii="Times New Roman" w:hAnsi="Times New Roman" w:cs="Times New Roman"/>
          <w:b/>
          <w:i/>
          <w:color w:val="FF0000"/>
        </w:rPr>
        <w:t xml:space="preserve">&lt; Inserir </w:t>
      </w:r>
      <w:proofErr w:type="spellStart"/>
      <w:r w:rsidRPr="00B903EE">
        <w:rPr>
          <w:rFonts w:ascii="Times New Roman" w:hAnsi="Times New Roman" w:cs="Times New Roman"/>
          <w:b/>
          <w:i/>
          <w:color w:val="FF0000"/>
        </w:rPr>
        <w:t>Freqüência</w:t>
      </w:r>
      <w:proofErr w:type="spellEnd"/>
      <w:r w:rsidRPr="00B903EE">
        <w:rPr>
          <w:rFonts w:ascii="Times New Roman" w:hAnsi="Times New Roman" w:cs="Times New Roman"/>
          <w:b/>
          <w:i/>
          <w:color w:val="FF0000"/>
        </w:rPr>
        <w:t xml:space="preserve"> mínima exigida e forma de controle&gt;</w:t>
      </w:r>
    </w:p>
    <w:p w:rsidR="00866C4F" w:rsidRPr="00373977" w:rsidRDefault="002E5B80" w:rsidP="00866C4F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bookmarkStart w:id="14" w:name="_Toc383067294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2.7</w:t>
      </w:r>
      <w:r w:rsidR="00866C4F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.5 - </w:t>
      </w:r>
      <w:r w:rsidR="00866C4F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Relatório Circunstanciado</w:t>
      </w:r>
      <w:bookmarkEnd w:id="14"/>
    </w:p>
    <w:p w:rsidR="00866C4F" w:rsidRPr="00373977" w:rsidRDefault="00866C4F" w:rsidP="00866C4F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Pr="00775B4D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112FE0">
        <w:rPr>
          <w:rFonts w:ascii="Times New Roman" w:hAnsi="Times New Roman" w:cs="Times New Roman"/>
          <w:b/>
          <w:i/>
          <w:color w:val="FF0000"/>
        </w:rPr>
        <w:t>a forma como os alunos avaliarão os professores, a Coordenação do curso de Pós-Graduação lato Sensu, o atendimento administrativo e as instalações físicas</w:t>
      </w:r>
      <w:r w:rsidRPr="00775B4D">
        <w:rPr>
          <w:rFonts w:ascii="Times New Roman" w:hAnsi="Times New Roman" w:cs="Times New Roman"/>
          <w:b/>
          <w:i/>
          <w:color w:val="FF0000"/>
        </w:rPr>
        <w:t xml:space="preserve"> &gt;</w:t>
      </w:r>
      <w:r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E5B80">
        <w:rPr>
          <w:rFonts w:ascii="Times New Roman" w:hAnsi="Times New Roman" w:cs="Times New Roman"/>
          <w:color w:val="000000" w:themeColor="text1"/>
          <w:sz w:val="24"/>
          <w:szCs w:val="24"/>
        </w:rPr>
        <w:t>.8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Número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bookmarkEnd w:id="9"/>
      <w:r w:rsidR="0096056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vagas ofertadas</w:t>
      </w:r>
    </w:p>
    <w:p w:rsidR="00373977" w:rsidRPr="00373977" w:rsidRDefault="00B903EE" w:rsidP="00373977">
      <w:pPr>
        <w:widowControl w:val="0"/>
        <w:autoSpaceDE w:val="0"/>
        <w:autoSpaceDN w:val="0"/>
        <w:adjustRightInd w:val="0"/>
        <w:spacing w:line="360" w:lineRule="auto"/>
        <w:ind w:right="11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Pr="00775B4D">
        <w:rPr>
          <w:rFonts w:ascii="Times New Roman" w:hAnsi="Times New Roman" w:cs="Times New Roman"/>
          <w:b/>
          <w:i/>
          <w:color w:val="FF0000"/>
        </w:rPr>
        <w:t xml:space="preserve"> &gt;</w:t>
      </w:r>
    </w:p>
    <w:p w:rsidR="00DA722A" w:rsidRPr="00DA722A" w:rsidRDefault="002E5B80" w:rsidP="00DA722A">
      <w:pPr>
        <w:tabs>
          <w:tab w:val="left" w:pos="1276"/>
        </w:tabs>
        <w:spacing w:after="200" w:line="276" w:lineRule="auto"/>
        <w:rPr>
          <w:rFonts w:ascii="Times New Roman" w:hAnsi="Times New Roman"/>
          <w:b/>
          <w:bCs/>
        </w:rPr>
      </w:pPr>
      <w:bookmarkStart w:id="15" w:name="_Toc383067283"/>
      <w:r>
        <w:rPr>
          <w:rFonts w:ascii="Times New Roman" w:hAnsi="Times New Roman" w:cs="Times New Roman"/>
          <w:b/>
          <w:color w:val="000000" w:themeColor="text1"/>
          <w:w w:val="102"/>
        </w:rPr>
        <w:t>2.9</w:t>
      </w:r>
      <w:r w:rsidR="002003F9" w:rsidRPr="00DA722A">
        <w:rPr>
          <w:rFonts w:ascii="Times New Roman" w:hAnsi="Times New Roman" w:cs="Times New Roman"/>
          <w:b/>
          <w:color w:val="000000" w:themeColor="text1"/>
          <w:w w:val="102"/>
        </w:rPr>
        <w:t xml:space="preserve"> -</w:t>
      </w:r>
      <w:bookmarkEnd w:id="15"/>
      <w:r w:rsidR="00DA722A" w:rsidRPr="00DA722A">
        <w:rPr>
          <w:rFonts w:ascii="Times New Roman" w:hAnsi="Times New Roman" w:cs="Times New Roman"/>
          <w:b/>
          <w:color w:val="000000" w:themeColor="text1"/>
          <w:w w:val="102"/>
        </w:rPr>
        <w:t xml:space="preserve"> </w:t>
      </w:r>
      <w:r w:rsidR="00DA722A" w:rsidRPr="00DA722A">
        <w:rPr>
          <w:rFonts w:ascii="Times New Roman" w:hAnsi="Times New Roman"/>
          <w:b/>
          <w:bCs/>
        </w:rPr>
        <w:t>Forma de Acesso</w:t>
      </w:r>
    </w:p>
    <w:p w:rsidR="00DC73D5" w:rsidRDefault="00DC73D5" w:rsidP="00FE3D76">
      <w:pPr>
        <w:spacing w:before="100" w:beforeAutospacing="1" w:after="100" w:afterAutospacing="1" w:line="360" w:lineRule="auto"/>
        <w:ind w:firstLine="576"/>
        <w:jc w:val="both"/>
        <w:rPr>
          <w:rFonts w:ascii="Times New Roman" w:hAnsi="Times New Roman" w:cs="Times New Roman"/>
          <w:color w:val="auto"/>
        </w:rPr>
      </w:pPr>
      <w:bookmarkStart w:id="16" w:name="_Toc383067284"/>
      <w:r w:rsidRPr="00DC73D5">
        <w:rPr>
          <w:rFonts w:ascii="Times New Roman" w:hAnsi="Times New Roman" w:cs="Times New Roman"/>
          <w:color w:val="auto"/>
        </w:rPr>
        <w:t xml:space="preserve">O ingresso no Curso de Especialização em </w:t>
      </w:r>
      <w:r w:rsidR="00976DB1" w:rsidRPr="00976DB1">
        <w:rPr>
          <w:rFonts w:ascii="Times New Roman" w:hAnsi="Times New Roman" w:cs="Times New Roman"/>
          <w:color w:val="auto"/>
        </w:rPr>
        <w:t>Docência para Educação Profissional, Científica e Tecnológica</w:t>
      </w:r>
      <w:r w:rsidRPr="00DC73D5">
        <w:rPr>
          <w:rFonts w:ascii="Times New Roman" w:hAnsi="Times New Roman" w:cs="Times New Roman"/>
          <w:color w:val="auto"/>
        </w:rPr>
        <w:t xml:space="preserve"> realizar-se-á </w:t>
      </w:r>
      <w:r w:rsidR="00976DB1" w:rsidRPr="00976DB1">
        <w:rPr>
          <w:rFonts w:ascii="Times New Roman" w:hAnsi="Times New Roman" w:cs="Times New Roman"/>
          <w:color w:val="auto"/>
        </w:rPr>
        <w:t xml:space="preserve">por meio </w:t>
      </w:r>
      <w:r w:rsidRPr="00DC73D5">
        <w:rPr>
          <w:rFonts w:ascii="Times New Roman" w:hAnsi="Times New Roman" w:cs="Times New Roman"/>
          <w:color w:val="auto"/>
        </w:rPr>
        <w:t xml:space="preserve">de Processo Seletivo, regido por Edital específico, voltado aos detentores de diploma de graduação </w:t>
      </w:r>
      <w:r w:rsidR="00976DB1" w:rsidRPr="00976DB1">
        <w:rPr>
          <w:rFonts w:ascii="Times New Roman" w:hAnsi="Times New Roman" w:cs="Times New Roman"/>
          <w:color w:val="auto"/>
        </w:rPr>
        <w:t xml:space="preserve">(Bacharéis e Tecnólogos) </w:t>
      </w:r>
      <w:r w:rsidRPr="00DC73D5">
        <w:rPr>
          <w:rFonts w:ascii="Times New Roman" w:hAnsi="Times New Roman" w:cs="Times New Roman"/>
          <w:color w:val="auto"/>
        </w:rPr>
        <w:t>obtido em instituição de ensino de superior que tenha seus cursos autorizados, reconhecidos e credenciados pe</w:t>
      </w:r>
      <w:r w:rsidR="00976DB1" w:rsidRPr="00976DB1">
        <w:rPr>
          <w:rFonts w:ascii="Times New Roman" w:hAnsi="Times New Roman" w:cs="Times New Roman"/>
          <w:color w:val="auto"/>
        </w:rPr>
        <w:t>lo Ministério da Educação (MEC)</w:t>
      </w:r>
      <w:r w:rsidR="00133408">
        <w:rPr>
          <w:rFonts w:ascii="Times New Roman" w:hAnsi="Times New Roman" w:cs="Times New Roman"/>
          <w:color w:val="auto"/>
        </w:rPr>
        <w:t>, preferencialmente</w:t>
      </w:r>
      <w:r w:rsidR="00976DB1" w:rsidRPr="00976DB1">
        <w:rPr>
          <w:rFonts w:ascii="Times New Roman" w:hAnsi="Times New Roman" w:cs="Times New Roman"/>
          <w:color w:val="auto"/>
        </w:rPr>
        <w:t xml:space="preserve"> </w:t>
      </w:r>
      <w:r w:rsidRPr="00DC73D5">
        <w:rPr>
          <w:rFonts w:ascii="Times New Roman" w:hAnsi="Times New Roman" w:cs="Times New Roman"/>
          <w:color w:val="auto"/>
        </w:rPr>
        <w:t>que atuem n</w:t>
      </w:r>
      <w:r w:rsidR="00976DB1" w:rsidRPr="00976DB1">
        <w:rPr>
          <w:rFonts w:ascii="Times New Roman" w:hAnsi="Times New Roman" w:cs="Times New Roman"/>
          <w:color w:val="auto"/>
        </w:rPr>
        <w:t>a Educação Profissional.</w:t>
      </w:r>
      <w:r w:rsidRPr="00DC73D5">
        <w:rPr>
          <w:rFonts w:ascii="Times New Roman" w:hAnsi="Times New Roman" w:cs="Times New Roman"/>
          <w:color w:val="auto"/>
        </w:rPr>
        <w:t xml:space="preserve"> </w:t>
      </w:r>
    </w:p>
    <w:p w:rsidR="00373977" w:rsidRPr="00373977" w:rsidRDefault="002003F9" w:rsidP="00C272E5">
      <w:pPr>
        <w:pStyle w:val="Ttulo2"/>
        <w:keepLines w:val="0"/>
        <w:numPr>
          <w:ilvl w:val="1"/>
          <w:numId w:val="0"/>
        </w:numPr>
        <w:spacing w:before="240" w:after="60" w:line="276" w:lineRule="auto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2.</w:t>
      </w:r>
      <w:r w:rsidR="00866C4F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- 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rr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lar</w:t>
      </w:r>
      <w:bookmarkEnd w:id="16"/>
    </w:p>
    <w:p w:rsidR="00373977" w:rsidRDefault="00373977" w:rsidP="00373977">
      <w:pPr>
        <w:rPr>
          <w:rFonts w:ascii="Times New Roman" w:hAnsi="Times New Roman" w:cs="Times New Roman"/>
          <w:color w:val="FF0000"/>
        </w:rPr>
      </w:pPr>
    </w:p>
    <w:tbl>
      <w:tblPr>
        <w:tblStyle w:val="TabeladeGrade5Escura-nfase3"/>
        <w:tblW w:w="8755" w:type="dxa"/>
        <w:tblLook w:val="04A0" w:firstRow="1" w:lastRow="0" w:firstColumn="1" w:lastColumn="0" w:noHBand="0" w:noVBand="1"/>
      </w:tblPr>
      <w:tblGrid>
        <w:gridCol w:w="2196"/>
        <w:gridCol w:w="4575"/>
        <w:gridCol w:w="1984"/>
      </w:tblGrid>
      <w:tr w:rsidR="0032476F" w:rsidRPr="0021446A" w:rsidTr="00324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EIXOS</w:t>
            </w:r>
          </w:p>
        </w:tc>
        <w:tc>
          <w:tcPr>
            <w:tcW w:w="4575" w:type="dxa"/>
          </w:tcPr>
          <w:p w:rsidR="0032476F" w:rsidRPr="0021446A" w:rsidRDefault="0032476F" w:rsidP="00352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21446A">
              <w:rPr>
                <w:rFonts w:ascii="Times New Roman" w:hAnsi="Times New Roman" w:cs="Times New Roman"/>
              </w:rPr>
              <w:t>Total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 w:val="restart"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CONTEXTUAL</w:t>
            </w: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Fundamentos da Relação Trabalho e Educação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Concepções de Currículo na Educação Profissional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Pesquisa como princípio Educativo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 w:val="restart"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ESTRUTURAL</w:t>
            </w:r>
          </w:p>
        </w:tc>
        <w:tc>
          <w:tcPr>
            <w:tcW w:w="4575" w:type="dxa"/>
          </w:tcPr>
          <w:p w:rsidR="0032476F" w:rsidRPr="000E6F34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E6F34">
              <w:rPr>
                <w:rFonts w:ascii="Times New Roman" w:hAnsi="Times New Roman" w:cs="Times New Roman"/>
                <w:color w:val="auto"/>
              </w:rPr>
              <w:t>Concepções de Aprendizagem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0E6F34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E6F34">
              <w:rPr>
                <w:rFonts w:ascii="Times New Roman" w:hAnsi="Times New Roman" w:cs="Times New Roman"/>
                <w:color w:val="auto"/>
              </w:rPr>
              <w:t>Fundamentos da didática em EPCT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Planejamento da Ação Docente na Educação Profissional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Avaliação da Aprendizagem na Educação Profissional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Metodologias de Ensino na Educação Profissional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Laboratório I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 w:val="restart"/>
          </w:tcPr>
          <w:p w:rsidR="0032476F" w:rsidRPr="0021446A" w:rsidRDefault="0032476F" w:rsidP="00352E9D">
            <w:pPr>
              <w:jc w:val="center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INTEGRADOR</w:t>
            </w: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 xml:space="preserve">Tecnologias Educacionais e </w:t>
            </w:r>
            <w:proofErr w:type="spellStart"/>
            <w:r w:rsidRPr="0021446A">
              <w:rPr>
                <w:rFonts w:ascii="Times New Roman" w:hAnsi="Times New Roman" w:cs="Times New Roman"/>
              </w:rPr>
              <w:t>EaD</w:t>
            </w:r>
            <w:proofErr w:type="spellEnd"/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6" w:type="dxa"/>
            <w:vMerge/>
          </w:tcPr>
          <w:p w:rsidR="0032476F" w:rsidRPr="0021446A" w:rsidRDefault="0032476F" w:rsidP="00352E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32476F" w:rsidRPr="0021446A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Laboratório II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1446A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gridSpan w:val="2"/>
          </w:tcPr>
          <w:p w:rsidR="0032476F" w:rsidRPr="0032476F" w:rsidRDefault="0032476F" w:rsidP="00352E9D">
            <w:pPr>
              <w:jc w:val="center"/>
              <w:rPr>
                <w:rFonts w:ascii="Times New Roman" w:hAnsi="Times New Roman" w:cs="Times New Roman"/>
                <w:b w:val="0"/>
                <w:lang w:eastAsia="en-US"/>
              </w:rPr>
            </w:pPr>
            <w:r w:rsidRPr="0032476F">
              <w:rPr>
                <w:rFonts w:ascii="Times New Roman" w:hAnsi="Times New Roman" w:cs="Times New Roman"/>
                <w:b w:val="0"/>
                <w:lang w:eastAsia="en-US"/>
              </w:rPr>
              <w:t>Carga Horária Disciplinas</w:t>
            </w:r>
          </w:p>
        </w:tc>
        <w:tc>
          <w:tcPr>
            <w:tcW w:w="1984" w:type="dxa"/>
          </w:tcPr>
          <w:p w:rsidR="0032476F" w:rsidRPr="0021446A" w:rsidRDefault="0032476F" w:rsidP="00352E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21446A">
              <w:rPr>
                <w:rFonts w:ascii="Times New Roman" w:hAnsi="Times New Roman" w:cs="Times New Roman"/>
              </w:rPr>
              <w:t>0h</w:t>
            </w:r>
          </w:p>
        </w:tc>
      </w:tr>
      <w:tr w:rsidR="0032476F" w:rsidRPr="0021446A" w:rsidTr="0032476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gridSpan w:val="2"/>
          </w:tcPr>
          <w:p w:rsidR="0032476F" w:rsidRPr="0032476F" w:rsidRDefault="0032476F" w:rsidP="0032476F">
            <w:pPr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 w:rsidRPr="0032476F"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Carga Horária Monografia</w:t>
            </w:r>
          </w:p>
        </w:tc>
        <w:tc>
          <w:tcPr>
            <w:tcW w:w="1984" w:type="dxa"/>
          </w:tcPr>
          <w:p w:rsidR="0032476F" w:rsidRPr="0021446A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1446A">
              <w:rPr>
                <w:rFonts w:ascii="Times New Roman" w:hAnsi="Times New Roman" w:cs="Times New Roman"/>
              </w:rPr>
              <w:t>0h</w:t>
            </w:r>
          </w:p>
        </w:tc>
      </w:tr>
      <w:tr w:rsidR="0032476F" w:rsidRPr="0021446A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gridSpan w:val="2"/>
          </w:tcPr>
          <w:p w:rsidR="0032476F" w:rsidRPr="0032476F" w:rsidRDefault="0032476F" w:rsidP="0032476F">
            <w:pPr>
              <w:jc w:val="center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  <w:r w:rsidRPr="0032476F">
              <w:rPr>
                <w:rFonts w:ascii="Times New Roman" w:hAnsi="Times New Roman" w:cs="Times New Roman"/>
                <w:b w:val="0"/>
                <w:bCs w:val="0"/>
                <w:lang w:eastAsia="en-US"/>
              </w:rPr>
              <w:t>Carga Horária Total</w:t>
            </w:r>
          </w:p>
        </w:tc>
        <w:tc>
          <w:tcPr>
            <w:tcW w:w="1984" w:type="dxa"/>
          </w:tcPr>
          <w:p w:rsidR="0032476F" w:rsidRP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32476F">
              <w:rPr>
                <w:rFonts w:ascii="Times New Roman" w:hAnsi="Times New Roman" w:cs="Times New Roman"/>
                <w:b/>
              </w:rPr>
              <w:t>390h</w:t>
            </w:r>
          </w:p>
        </w:tc>
      </w:tr>
    </w:tbl>
    <w:p w:rsidR="0032476F" w:rsidRPr="0032476F" w:rsidRDefault="0032476F" w:rsidP="00373977">
      <w:pPr>
        <w:rPr>
          <w:rFonts w:ascii="Times New Roman" w:hAnsi="Times New Roman" w:cs="Times New Roman"/>
          <w:color w:val="FF0000"/>
        </w:rPr>
      </w:pPr>
    </w:p>
    <w:p w:rsidR="00373977" w:rsidRDefault="00373977" w:rsidP="00373977">
      <w:pPr>
        <w:rPr>
          <w:rFonts w:ascii="Times New Roman" w:hAnsi="Times New Roman" w:cs="Times New Roman"/>
          <w:color w:val="000000" w:themeColor="text1"/>
        </w:rPr>
      </w:pPr>
    </w:p>
    <w:p w:rsidR="00373977" w:rsidRPr="00373977" w:rsidRDefault="00866C4F" w:rsidP="00373977">
      <w:pPr>
        <w:pStyle w:val="Ttulo2"/>
        <w:keepLines w:val="0"/>
        <w:numPr>
          <w:ilvl w:val="1"/>
          <w:numId w:val="0"/>
        </w:numPr>
        <w:spacing w:before="0"/>
        <w:ind w:left="576" w:hanging="576"/>
        <w:jc w:val="both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bookmarkStart w:id="17" w:name="_Toc383067285"/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2.10</w:t>
      </w:r>
      <w:r w:rsidR="002003F9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-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373977" w:rsidRPr="00373977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C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nt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la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s</w:t>
      </w:r>
      <w:bookmarkEnd w:id="17"/>
    </w:p>
    <w:p w:rsidR="00246C61" w:rsidRDefault="00246C61" w:rsidP="00246C61">
      <w:pPr>
        <w:rPr>
          <w:rFonts w:ascii="Times New Roman" w:hAnsi="Times New Roman"/>
        </w:rPr>
      </w:pPr>
    </w:p>
    <w:p w:rsidR="00246C61" w:rsidRPr="004F33BA" w:rsidRDefault="00246C61" w:rsidP="00246C61">
      <w:pPr>
        <w:rPr>
          <w:rFonts w:ascii="Times New Roman" w:hAnsi="Times New Roman"/>
        </w:rPr>
      </w:pPr>
      <w:r w:rsidRPr="004F33BA">
        <w:rPr>
          <w:rFonts w:ascii="Times New Roman" w:hAnsi="Times New Roman"/>
        </w:rPr>
        <w:t>a) Nome do componente curricular</w:t>
      </w:r>
    </w:p>
    <w:p w:rsidR="00246C61" w:rsidRPr="004F33BA" w:rsidRDefault="00246C61" w:rsidP="00246C61">
      <w:pPr>
        <w:widowControl w:val="0"/>
        <w:jc w:val="both"/>
        <w:rPr>
          <w:rFonts w:ascii="Times New Roman" w:hAnsi="Times New Roman"/>
        </w:rPr>
      </w:pPr>
      <w:r w:rsidRPr="004F33BA">
        <w:rPr>
          <w:rFonts w:ascii="Times New Roman" w:hAnsi="Times New Roman"/>
        </w:rPr>
        <w:t>CH: XX horas</w:t>
      </w:r>
    </w:p>
    <w:p w:rsidR="00246C61" w:rsidRPr="004F33BA" w:rsidRDefault="00246C61" w:rsidP="00246C61">
      <w:pPr>
        <w:widowControl w:val="0"/>
        <w:jc w:val="both"/>
        <w:rPr>
          <w:rFonts w:ascii="Times New Roman" w:hAnsi="Times New Roman"/>
        </w:rPr>
      </w:pPr>
      <w:r w:rsidRPr="004F33BA">
        <w:rPr>
          <w:rFonts w:ascii="Times New Roman" w:hAnsi="Times New Roman"/>
        </w:rPr>
        <w:t>Ementa</w:t>
      </w:r>
    </w:p>
    <w:p w:rsidR="00246C61" w:rsidRPr="004F33BA" w:rsidRDefault="00246C61" w:rsidP="00246C61">
      <w:pPr>
        <w:widowControl w:val="0"/>
        <w:spacing w:before="120"/>
        <w:jc w:val="both"/>
        <w:rPr>
          <w:rFonts w:ascii="Times New Roman" w:hAnsi="Times New Roman"/>
        </w:rPr>
      </w:pPr>
      <w:r w:rsidRPr="004F33BA">
        <w:rPr>
          <w:rFonts w:ascii="Times New Roman" w:hAnsi="Times New Roman"/>
        </w:rPr>
        <w:t>Referências Bibliográficas</w:t>
      </w:r>
    </w:p>
    <w:p w:rsidR="00373977" w:rsidRPr="00373977" w:rsidRDefault="00373977" w:rsidP="00373977">
      <w:pPr>
        <w:rPr>
          <w:rFonts w:ascii="Times New Roman" w:hAnsi="Times New Roman" w:cs="Times New Roman"/>
          <w:color w:val="000000" w:themeColor="text1"/>
        </w:rPr>
      </w:pPr>
      <w:r w:rsidRPr="00373977">
        <w:rPr>
          <w:rFonts w:ascii="Times New Roman" w:hAnsi="Times New Roman" w:cs="Times New Roman"/>
          <w:color w:val="000000" w:themeColor="text1"/>
        </w:rPr>
        <w:t>...</w:t>
      </w:r>
    </w:p>
    <w:p w:rsidR="00373977" w:rsidRPr="00373977" w:rsidRDefault="00866C4F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383067286"/>
      <w:r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tu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ç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ão</w:t>
      </w:r>
      <w:bookmarkEnd w:id="18"/>
    </w:p>
    <w:tbl>
      <w:tblPr>
        <w:tblStyle w:val="TabelaSimples1"/>
        <w:tblW w:w="8720" w:type="dxa"/>
        <w:tblLook w:val="04A0" w:firstRow="1" w:lastRow="0" w:firstColumn="1" w:lastColumn="0" w:noHBand="0" w:noVBand="1"/>
      </w:tblPr>
      <w:tblGrid>
        <w:gridCol w:w="1809"/>
        <w:gridCol w:w="1992"/>
        <w:gridCol w:w="3241"/>
        <w:gridCol w:w="1678"/>
      </w:tblGrid>
      <w:tr w:rsidR="0032476F" w:rsidRPr="0032476F" w:rsidTr="00324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52E9D">
            <w:pPr>
              <w:rPr>
                <w:rFonts w:ascii="Times New Roman" w:hAnsi="Times New Roman" w:cs="Times New Roman"/>
                <w:b w:val="0"/>
              </w:rPr>
            </w:pPr>
            <w:bookmarkStart w:id="19" w:name="_Toc383067287"/>
            <w:r>
              <w:rPr>
                <w:rFonts w:ascii="Times New Roman" w:hAnsi="Times New Roman" w:cs="Times New Roman"/>
                <w:b w:val="0"/>
              </w:rPr>
              <w:t>Docente</w:t>
            </w:r>
          </w:p>
        </w:tc>
        <w:tc>
          <w:tcPr>
            <w:tcW w:w="1992" w:type="dxa"/>
          </w:tcPr>
          <w:p w:rsidR="0032476F" w:rsidRPr="0032476F" w:rsidRDefault="0032476F" w:rsidP="00352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Vinculação</w:t>
            </w:r>
          </w:p>
        </w:tc>
        <w:tc>
          <w:tcPr>
            <w:tcW w:w="3241" w:type="dxa"/>
          </w:tcPr>
          <w:p w:rsidR="0032476F" w:rsidRPr="0032476F" w:rsidRDefault="0032476F" w:rsidP="00352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Disciplina</w:t>
            </w:r>
          </w:p>
        </w:tc>
        <w:tc>
          <w:tcPr>
            <w:tcW w:w="1678" w:type="dxa"/>
          </w:tcPr>
          <w:p w:rsidR="0032476F" w:rsidRPr="0032476F" w:rsidRDefault="0032476F" w:rsidP="00352E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52E9D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Fundamentos da Relação Trabalho e Educação</w:t>
            </w:r>
          </w:p>
        </w:tc>
        <w:tc>
          <w:tcPr>
            <w:tcW w:w="1678" w:type="dxa"/>
          </w:tcPr>
          <w:p w:rsidR="0032476F" w:rsidRPr="0032476F" w:rsidRDefault="0032476F" w:rsidP="00352E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52E9D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Concepções de Currículo na Educação Profissional</w:t>
            </w:r>
          </w:p>
        </w:tc>
        <w:tc>
          <w:tcPr>
            <w:tcW w:w="1678" w:type="dxa"/>
          </w:tcPr>
          <w:p w:rsidR="0032476F" w:rsidRPr="0032476F" w:rsidRDefault="0032476F" w:rsidP="00352E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2476F">
              <w:rPr>
                <w:rFonts w:ascii="Times New Roman" w:hAnsi="Times New Roman" w:cs="Times New Roman"/>
              </w:rPr>
              <w:t>Pesquisa como princípio Educativo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2476F">
              <w:rPr>
                <w:rFonts w:ascii="Times New Roman" w:hAnsi="Times New Roman" w:cs="Times New Roman"/>
                <w:color w:val="auto"/>
              </w:rPr>
              <w:t>Concepções de Aprendizagem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  <w:color w:val="auto"/>
              </w:rPr>
              <w:t>Fundamentos da didática em EPCT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Planejamento da Ação Docente na Educação Profissional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Avaliação da Aprendizagem na Educação Profissional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Metodologias de Ensino na Educação Profissional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Laboratório I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 xml:space="preserve">Tecnologias Educacionais e </w:t>
            </w:r>
            <w:proofErr w:type="spellStart"/>
            <w:r w:rsidRPr="0032476F">
              <w:rPr>
                <w:rFonts w:ascii="Times New Roman" w:hAnsi="Times New Roman" w:cs="Times New Roman"/>
              </w:rPr>
              <w:t>EaD</w:t>
            </w:r>
            <w:proofErr w:type="spellEnd"/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  <w:tr w:rsidR="0032476F" w:rsidRPr="0032476F" w:rsidTr="00324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auto"/>
          </w:tcPr>
          <w:p w:rsidR="0032476F" w:rsidRPr="0032476F" w:rsidRDefault="0032476F" w:rsidP="00324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32476F" w:rsidRPr="0032476F" w:rsidRDefault="0032476F" w:rsidP="00324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476F">
              <w:rPr>
                <w:rFonts w:ascii="Times New Roman" w:hAnsi="Times New Roman" w:cs="Times New Roman"/>
              </w:rPr>
              <w:t>Laboratório II</w:t>
            </w:r>
          </w:p>
        </w:tc>
        <w:tc>
          <w:tcPr>
            <w:tcW w:w="1678" w:type="dxa"/>
          </w:tcPr>
          <w:p w:rsidR="0032476F" w:rsidRDefault="0032476F" w:rsidP="0032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61D9">
              <w:rPr>
                <w:rFonts w:ascii="Times New Roman" w:hAnsi="Times New Roman" w:cs="Times New Roman"/>
              </w:rPr>
              <w:t>30h</w:t>
            </w:r>
          </w:p>
        </w:tc>
      </w:tr>
    </w:tbl>
    <w:p w:rsidR="00373977" w:rsidRPr="00373977" w:rsidRDefault="00866C4F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Monografia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Conclusão de Curso</w:t>
      </w:r>
      <w:bookmarkEnd w:id="19"/>
    </w:p>
    <w:p w:rsidR="00373977" w:rsidRPr="0032476F" w:rsidRDefault="00DC73D5" w:rsidP="00C272E5">
      <w:pPr>
        <w:pStyle w:val="NormalWeb"/>
        <w:rPr>
          <w:b/>
          <w:color w:val="000000" w:themeColor="text1"/>
        </w:rPr>
      </w:pPr>
      <w:r>
        <w:rPr>
          <w:color w:val="FF0000"/>
        </w:rPr>
        <w:tab/>
      </w:r>
      <w:bookmarkStart w:id="20" w:name="_Toc383067288"/>
      <w:r w:rsidR="00866C4F" w:rsidRPr="0032476F">
        <w:rPr>
          <w:b/>
          <w:color w:val="000000" w:themeColor="text1"/>
        </w:rPr>
        <w:t>2.13</w:t>
      </w:r>
      <w:r w:rsidR="002003F9" w:rsidRPr="0032476F">
        <w:rPr>
          <w:b/>
          <w:color w:val="000000" w:themeColor="text1"/>
        </w:rPr>
        <w:t xml:space="preserve"> - </w:t>
      </w:r>
      <w:r w:rsidR="00373977" w:rsidRPr="0032476F">
        <w:rPr>
          <w:b/>
          <w:color w:val="000000" w:themeColor="text1"/>
        </w:rPr>
        <w:t>Certificação</w:t>
      </w:r>
      <w:bookmarkEnd w:id="20"/>
    </w:p>
    <w:p w:rsidR="00DC73D5" w:rsidRPr="00DC73D5" w:rsidRDefault="00DC73D5" w:rsidP="00DC73D5">
      <w:pPr>
        <w:pStyle w:val="Corpodetexto"/>
        <w:spacing w:line="360" w:lineRule="auto"/>
        <w:ind w:right="646" w:firstLine="851"/>
        <w:jc w:val="both"/>
        <w:rPr>
          <w:rFonts w:ascii="Times New Roman" w:hAnsi="Times New Roman"/>
          <w:sz w:val="24"/>
          <w:szCs w:val="24"/>
        </w:rPr>
      </w:pPr>
      <w:bookmarkStart w:id="21" w:name="_Toc383067275"/>
      <w:bookmarkStart w:id="22" w:name="_Toc383067289"/>
      <w:r>
        <w:rPr>
          <w:rFonts w:ascii="Times New Roman" w:hAnsi="Times New Roman"/>
          <w:sz w:val="24"/>
          <w:szCs w:val="24"/>
          <w:lang w:val="pt-BR"/>
        </w:rPr>
        <w:lastRenderedPageBreak/>
        <w:t xml:space="preserve">O concluinte </w:t>
      </w:r>
      <w:r w:rsidRPr="00DC73D5">
        <w:rPr>
          <w:rFonts w:ascii="Times New Roman" w:hAnsi="Times New Roman"/>
          <w:sz w:val="24"/>
          <w:szCs w:val="24"/>
        </w:rPr>
        <w:t xml:space="preserve">da Especialização em Docência para a Educação Profissional, Científica e Tecnológica </w:t>
      </w:r>
      <w:r w:rsidRPr="00DC73D5">
        <w:rPr>
          <w:rFonts w:ascii="Times New Roman" w:hAnsi="Times New Roman"/>
          <w:sz w:val="24"/>
          <w:szCs w:val="24"/>
          <w:lang w:val="pt-BR"/>
        </w:rPr>
        <w:t xml:space="preserve">que finalizar a integralização do curso </w:t>
      </w:r>
      <w:r w:rsidRPr="00DC73D5">
        <w:rPr>
          <w:rFonts w:ascii="Times New Roman" w:hAnsi="Times New Roman"/>
          <w:sz w:val="24"/>
          <w:szCs w:val="24"/>
        </w:rPr>
        <w:t>será conferido o Certificado de Especialista em Docência para a Educação Profissional, Científica e Tecnológica.</w:t>
      </w:r>
    </w:p>
    <w:p w:rsidR="00DA722A" w:rsidRDefault="00DA722A" w:rsidP="00DA722A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866C4F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Perfil do Profissional de Conclusão</w:t>
      </w:r>
      <w:bookmarkEnd w:id="21"/>
    </w:p>
    <w:p w:rsidR="00DA722A" w:rsidRPr="00DA722A" w:rsidRDefault="00DA722A" w:rsidP="00DA722A">
      <w:pPr>
        <w:rPr>
          <w:color w:val="FF0000"/>
        </w:rPr>
      </w:pPr>
      <w:r w:rsidRPr="00DA722A">
        <w:rPr>
          <w:rFonts w:ascii="Times New Roman" w:hAnsi="Times New Roman" w:cs="Times New Roman"/>
          <w:color w:val="FF0000"/>
        </w:rPr>
        <w:t>Baseado no público alvo, neste item deve constar as competências e habilidades do egresso</w:t>
      </w:r>
      <w:r>
        <w:rPr>
          <w:rFonts w:ascii="Times New Roman" w:hAnsi="Times New Roman" w:cs="Times New Roman"/>
          <w:color w:val="FF0000"/>
        </w:rPr>
        <w:t>.</w:t>
      </w:r>
      <w:r w:rsidR="000E4EBF">
        <w:rPr>
          <w:rFonts w:ascii="Times New Roman" w:hAnsi="Times New Roman" w:cs="Times New Roman"/>
          <w:color w:val="FF0000"/>
        </w:rPr>
        <w:t xml:space="preserve"> </w:t>
      </w:r>
      <w:r w:rsidR="000E4EBF" w:rsidRPr="000E4EBF">
        <w:rPr>
          <w:rFonts w:ascii="Times New Roman" w:hAnsi="Times New Roman" w:cs="Times New Roman"/>
          <w:color w:val="FF0000"/>
          <w:highlight w:val="yellow"/>
        </w:rPr>
        <w:t>Verificar o perfil dos Des na reunião de dez/2015 – conforme consta no processo.</w:t>
      </w:r>
    </w:p>
    <w:p w:rsidR="00DA722A" w:rsidRDefault="00DA722A" w:rsidP="00246C61">
      <w:pPr>
        <w:pStyle w:val="Ttulo11"/>
        <w:shd w:val="clear" w:color="auto" w:fill="auto"/>
        <w:spacing w:after="0" w:line="240" w:lineRule="auto"/>
        <w:ind w:right="2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373977" w:rsidRPr="00373977" w:rsidRDefault="002003F9" w:rsidP="00373977">
      <w:pPr>
        <w:pStyle w:val="Ttulo1"/>
        <w:keepLines w:val="0"/>
        <w:spacing w:before="240" w:after="60" w:line="276" w:lineRule="auto"/>
        <w:ind w:left="432" w:hanging="432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bookmarkStart w:id="23" w:name="_Toc383067295"/>
      <w:bookmarkEnd w:id="22"/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3 -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AE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UTURA</w:t>
      </w:r>
      <w:bookmarkEnd w:id="23"/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Toc383067296"/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3.1 -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z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ç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ão: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sp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sp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ç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í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</w:t>
      </w:r>
      <w:bookmarkEnd w:id="24"/>
    </w:p>
    <w:p w:rsidR="00DC73D5" w:rsidRPr="00DC73D5" w:rsidRDefault="00DC73D5" w:rsidP="00DC73D5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5" w:name="_Toc383067297"/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As aulas serão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semi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>presenciais e ocorrerão no c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>mpu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s XXXX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>do IF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PA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conforme o cronograma do curso, contando com salas de aula, biblioteca e laboratório de informática. A Especialização também contará com Ambiente Virtual de Ensino e Aprendizagem - AVEA na plataforma </w:t>
      </w:r>
      <w:proofErr w:type="spellStart"/>
      <w:r w:rsidRPr="00DC73D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Moodle</w:t>
      </w:r>
      <w:proofErr w:type="spellEnd"/>
      <w:r w:rsidRPr="00DC73D5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>destinado a subsidiar o processo de ensino e</w:t>
      </w:r>
      <w:r w:rsidRPr="00DC73D5">
        <w:rPr>
          <w:rFonts w:ascii="Times New Roman" w:hAnsi="Times New Roman" w:cs="Times New Roman"/>
          <w:b w:val="0"/>
          <w:color w:val="auto"/>
          <w:spacing w:val="-21"/>
          <w:sz w:val="24"/>
          <w:szCs w:val="24"/>
        </w:rPr>
        <w:t xml:space="preserve"> </w:t>
      </w:r>
      <w:r w:rsidRPr="00DC73D5">
        <w:rPr>
          <w:rFonts w:ascii="Times New Roman" w:hAnsi="Times New Roman" w:cs="Times New Roman"/>
          <w:b w:val="0"/>
          <w:color w:val="auto"/>
          <w:sz w:val="24"/>
          <w:szCs w:val="24"/>
        </w:rPr>
        <w:t>aprendizagem.</w:t>
      </w:r>
    </w:p>
    <w:p w:rsidR="00DC73D5" w:rsidRPr="00DC73D5" w:rsidRDefault="00DC73D5" w:rsidP="00DC73D5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firstLine="85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ili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ios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las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p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á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as</w:t>
      </w:r>
      <w:bookmarkEnd w:id="25"/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 (se for o caso)</w:t>
      </w:r>
    </w:p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6" w:name="_Toc383067298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ç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ão</w:t>
      </w:r>
      <w:r w:rsidR="00373977" w:rsidRPr="0037397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qu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pe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logí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3977" w:rsidRPr="00373977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éc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o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p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io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n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al.</w:t>
      </w:r>
      <w:bookmarkEnd w:id="26"/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9"/>
        <w:gridCol w:w="2816"/>
      </w:tblGrid>
      <w:tr w:rsidR="00373977" w:rsidRPr="00373977" w:rsidTr="006E5977">
        <w:trPr>
          <w:trHeight w:hRule="exact" w:val="269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before="2"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7" w:name="_GoBack"/>
            <w:bookmarkEnd w:id="27"/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2"/>
              </w:rPr>
              <w:t>N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w w:val="102"/>
              </w:rPr>
              <w:t>O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w w:val="102"/>
              </w:rPr>
              <w:t>M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before="2"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2"/>
              </w:rPr>
              <w:t>F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2"/>
              </w:rPr>
              <w:t>UN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w w:val="102"/>
              </w:rPr>
              <w:t>Ç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2"/>
              </w:rPr>
              <w:t>AO</w:t>
            </w:r>
          </w:p>
        </w:tc>
      </w:tr>
      <w:tr w:rsidR="00373977" w:rsidRPr="00373977" w:rsidTr="006E5977">
        <w:trPr>
          <w:trHeight w:hRule="exact" w:val="269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73977" w:rsidRPr="00373977" w:rsidRDefault="00373977" w:rsidP="00246C6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proofErr w:type="spellStart"/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I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>f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-E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s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a</w:t>
            </w:r>
            <w:proofErr w:type="spellEnd"/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="00246C61">
              <w:rPr>
                <w:rFonts w:ascii="Times New Roman" w:hAnsi="Times New Roman" w:cs="Times New Roman"/>
                <w:color w:val="000000" w:themeColor="text1"/>
              </w:rPr>
              <w:t xml:space="preserve">do Campus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</w:rPr>
              <w:t>d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7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IFPA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3"/>
                <w:w w:val="102"/>
              </w:rPr>
              <w:t>L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  <w:w w:val="102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  <w:w w:val="102"/>
              </w:rPr>
              <w:t>g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  <w:w w:val="102"/>
              </w:rPr>
              <w:t>í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  <w:w w:val="102"/>
              </w:rPr>
              <w:t>s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  <w:w w:val="102"/>
              </w:rPr>
              <w:t>i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c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a</w:t>
            </w:r>
            <w:proofErr w:type="gramEnd"/>
          </w:p>
        </w:tc>
      </w:tr>
      <w:tr w:rsidR="00373977" w:rsidRPr="00373977" w:rsidTr="006E5977">
        <w:trPr>
          <w:trHeight w:hRule="exact" w:val="269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73977" w:rsidRPr="00373977" w:rsidRDefault="00373977" w:rsidP="00246C6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C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po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>m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ini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s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ti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</w:rPr>
              <w:t>v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7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do Campus do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IFPA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  <w:w w:val="102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é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  <w:w w:val="102"/>
              </w:rPr>
              <w:t>c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n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3"/>
                <w:w w:val="102"/>
              </w:rPr>
              <w:t>i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  <w:w w:val="102"/>
              </w:rPr>
              <w:t>c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a</w:t>
            </w:r>
          </w:p>
        </w:tc>
      </w:tr>
      <w:tr w:rsidR="00373977" w:rsidRPr="00373977" w:rsidTr="006E5977">
        <w:trPr>
          <w:trHeight w:hRule="exact" w:val="268"/>
        </w:trPr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373977" w:rsidRPr="00373977" w:rsidRDefault="00373977" w:rsidP="00246C61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E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s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utu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9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</w:rPr>
              <w:t>d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po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>i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>do Campus do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4"/>
              </w:rPr>
              <w:t xml:space="preserve"> 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IFPA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color w:val="000000" w:themeColor="text1"/>
                <w:w w:val="132"/>
              </w:rPr>
              <w:t>•</w:t>
            </w:r>
            <w:r w:rsidRPr="00373977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  <w:w w:val="102"/>
              </w:rPr>
              <w:t>O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p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  <w:w w:val="102"/>
              </w:rPr>
              <w:t>e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1"/>
                <w:w w:val="102"/>
              </w:rPr>
              <w:t>r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1"/>
                <w:w w:val="102"/>
              </w:rPr>
              <w:t>a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-2"/>
                <w:w w:val="102"/>
              </w:rPr>
              <w:t>ç</w:t>
            </w:r>
            <w:r w:rsidRPr="00373977">
              <w:rPr>
                <w:rFonts w:ascii="Times New Roman" w:hAnsi="Times New Roman" w:cs="Times New Roman"/>
                <w:color w:val="000000" w:themeColor="text1"/>
                <w:spacing w:val="3"/>
                <w:w w:val="102"/>
              </w:rPr>
              <w:t>ã</w:t>
            </w:r>
            <w:r w:rsidRPr="00373977">
              <w:rPr>
                <w:rFonts w:ascii="Times New Roman" w:hAnsi="Times New Roman" w:cs="Times New Roman"/>
                <w:color w:val="000000" w:themeColor="text1"/>
                <w:w w:val="102"/>
              </w:rPr>
              <w:t>o</w:t>
            </w:r>
          </w:p>
        </w:tc>
      </w:tr>
    </w:tbl>
    <w:p w:rsidR="00373977" w:rsidRPr="00373977" w:rsidRDefault="002003F9" w:rsidP="00373977">
      <w:pPr>
        <w:pStyle w:val="Ttulo2"/>
        <w:keepLines w:val="0"/>
        <w:numPr>
          <w:ilvl w:val="1"/>
          <w:numId w:val="0"/>
        </w:numPr>
        <w:spacing w:before="240" w:after="60" w:line="276" w:lineRule="auto"/>
        <w:ind w:left="576" w:hanging="576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8" w:name="_Toc383067299"/>
      <w:r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3.4 - 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M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ial</w:t>
      </w:r>
      <w:r w:rsidR="00373977" w:rsidRPr="00373977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o e</w:t>
      </w:r>
      <w:r w:rsidR="00373977" w:rsidRPr="00373977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b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lio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t</w:t>
      </w:r>
      <w:r w:rsidR="00373977" w:rsidRPr="00373977">
        <w:rPr>
          <w:rFonts w:ascii="Times New Roman" w:hAnsi="Times New Roman" w:cs="Times New Roman"/>
          <w:color w:val="000000" w:themeColor="text1"/>
          <w:spacing w:val="1"/>
          <w:w w:val="102"/>
          <w:sz w:val="24"/>
          <w:szCs w:val="24"/>
        </w:rPr>
        <w:t>ec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a</w:t>
      </w:r>
      <w:bookmarkEnd w:id="28"/>
    </w:p>
    <w:p w:rsidR="00373977" w:rsidRPr="00373977" w:rsidRDefault="00373977" w:rsidP="00373977">
      <w:pPr>
        <w:widowControl w:val="0"/>
        <w:autoSpaceDE w:val="0"/>
        <w:autoSpaceDN w:val="0"/>
        <w:adjustRightInd w:val="0"/>
        <w:spacing w:line="360" w:lineRule="auto"/>
        <w:ind w:right="11" w:firstLine="851"/>
        <w:rPr>
          <w:rFonts w:ascii="Times New Roman" w:hAnsi="Times New Roman" w:cs="Times New Roman"/>
          <w:color w:val="000000" w:themeColor="text1"/>
        </w:rPr>
      </w:pPr>
      <w:r w:rsidRPr="00373977">
        <w:rPr>
          <w:rFonts w:ascii="Times New Roman" w:hAnsi="Times New Roman" w:cs="Times New Roman"/>
          <w:color w:val="000000" w:themeColor="text1"/>
        </w:rPr>
        <w:t>O</w:t>
      </w:r>
      <w:r w:rsidRPr="00373977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m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373977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373977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373977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373977">
        <w:rPr>
          <w:rFonts w:ascii="Times New Roman" w:hAnsi="Times New Roman" w:cs="Times New Roman"/>
          <w:color w:val="000000" w:themeColor="text1"/>
        </w:rPr>
        <w:t>l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did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373977">
        <w:rPr>
          <w:rFonts w:ascii="Times New Roman" w:hAnsi="Times New Roman" w:cs="Times New Roman"/>
          <w:color w:val="000000" w:themeColor="text1"/>
        </w:rPr>
        <w:t>ti</w:t>
      </w:r>
      <w:r w:rsidRPr="00373977">
        <w:rPr>
          <w:rFonts w:ascii="Times New Roman" w:hAnsi="Times New Roman" w:cs="Times New Roman"/>
          <w:color w:val="000000" w:themeColor="text1"/>
          <w:spacing w:val="3"/>
        </w:rPr>
        <w:t>c</w:t>
      </w:r>
      <w:r w:rsidRPr="00373977">
        <w:rPr>
          <w:rFonts w:ascii="Times New Roman" w:hAnsi="Times New Roman" w:cs="Times New Roman"/>
          <w:color w:val="000000" w:themeColor="text1"/>
        </w:rPr>
        <w:t>o</w:t>
      </w:r>
      <w:r w:rsidRPr="00373977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373977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s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sá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373977">
        <w:rPr>
          <w:rFonts w:ascii="Times New Roman" w:hAnsi="Times New Roman" w:cs="Times New Roman"/>
          <w:color w:val="000000" w:themeColor="text1"/>
          <w:spacing w:val="2"/>
        </w:rPr>
        <w:t>i</w:t>
      </w:r>
      <w:r w:rsidRPr="00373977">
        <w:rPr>
          <w:rFonts w:ascii="Times New Roman" w:hAnsi="Times New Roman" w:cs="Times New Roman"/>
          <w:color w:val="000000" w:themeColor="text1"/>
        </w:rPr>
        <w:t>o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p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373977">
        <w:rPr>
          <w:rFonts w:ascii="Times New Roman" w:hAnsi="Times New Roman" w:cs="Times New Roman"/>
          <w:color w:val="000000" w:themeColor="text1"/>
        </w:rPr>
        <w:t>a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o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d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s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373977">
        <w:rPr>
          <w:rFonts w:ascii="Times New Roman" w:hAnsi="Times New Roman" w:cs="Times New Roman"/>
          <w:color w:val="000000" w:themeColor="text1"/>
        </w:rPr>
        <w:t>nvol</w:t>
      </w:r>
      <w:r w:rsidRPr="00373977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373977">
        <w:rPr>
          <w:rFonts w:ascii="Times New Roman" w:hAnsi="Times New Roman" w:cs="Times New Roman"/>
          <w:color w:val="000000" w:themeColor="text1"/>
          <w:spacing w:val="2"/>
        </w:rPr>
        <w:t>i</w:t>
      </w:r>
      <w:r w:rsidRPr="00373977">
        <w:rPr>
          <w:rFonts w:ascii="Times New Roman" w:hAnsi="Times New Roman" w:cs="Times New Roman"/>
          <w:color w:val="000000" w:themeColor="text1"/>
        </w:rPr>
        <w:t>m</w:t>
      </w:r>
      <w:r w:rsidRPr="00373977">
        <w:rPr>
          <w:rFonts w:ascii="Times New Roman" w:hAnsi="Times New Roman" w:cs="Times New Roman"/>
          <w:color w:val="000000" w:themeColor="text1"/>
          <w:spacing w:val="3"/>
        </w:rPr>
        <w:t>e</w:t>
      </w:r>
      <w:r w:rsidRPr="00373977">
        <w:rPr>
          <w:rFonts w:ascii="Times New Roman" w:hAnsi="Times New Roman" w:cs="Times New Roman"/>
          <w:color w:val="000000" w:themeColor="text1"/>
        </w:rPr>
        <w:t>nto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>do</w:t>
      </w:r>
      <w:r w:rsidRPr="00373977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c</w:t>
      </w:r>
      <w:r w:rsidRPr="00373977">
        <w:rPr>
          <w:rFonts w:ascii="Times New Roman" w:hAnsi="Times New Roman" w:cs="Times New Roman"/>
          <w:color w:val="000000" w:themeColor="text1"/>
        </w:rPr>
        <w:t>u</w:t>
      </w:r>
      <w:r w:rsidRPr="00373977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373977">
        <w:rPr>
          <w:rFonts w:ascii="Times New Roman" w:hAnsi="Times New Roman" w:cs="Times New Roman"/>
          <w:color w:val="000000" w:themeColor="text1"/>
          <w:spacing w:val="1"/>
        </w:rPr>
        <w:t>s</w:t>
      </w:r>
      <w:r w:rsidRPr="00373977">
        <w:rPr>
          <w:rFonts w:ascii="Times New Roman" w:hAnsi="Times New Roman" w:cs="Times New Roman"/>
          <w:color w:val="000000" w:themeColor="text1"/>
        </w:rPr>
        <w:t>o</w:t>
      </w:r>
      <w:r w:rsidRPr="00373977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</w:rPr>
        <w:t xml:space="preserve">no Campus </w:t>
      </w:r>
      <w:proofErr w:type="gramStart"/>
      <w:r w:rsidR="00B903EE" w:rsidRPr="00775B4D">
        <w:rPr>
          <w:rFonts w:ascii="Times New Roman" w:hAnsi="Times New Roman" w:cs="Times New Roman"/>
          <w:b/>
          <w:i/>
          <w:color w:val="FF0000"/>
        </w:rPr>
        <w:t>&lt; Inserir</w:t>
      </w:r>
      <w:proofErr w:type="gramEnd"/>
      <w:r w:rsidR="00B903EE" w:rsidRPr="00775B4D">
        <w:rPr>
          <w:rFonts w:ascii="Times New Roman" w:hAnsi="Times New Roman" w:cs="Times New Roman"/>
          <w:b/>
          <w:i/>
          <w:color w:val="FF0000"/>
        </w:rPr>
        <w:t xml:space="preserve"> </w:t>
      </w:r>
      <w:r w:rsidR="00246C61" w:rsidRPr="00775B4D">
        <w:rPr>
          <w:rFonts w:ascii="Times New Roman" w:hAnsi="Times New Roman" w:cs="Times New Roman"/>
          <w:b/>
          <w:i/>
          <w:color w:val="FF0000"/>
        </w:rPr>
        <w:t>&gt;</w:t>
      </w:r>
      <w:r w:rsidR="00246C61">
        <w:rPr>
          <w:rFonts w:ascii="Times New Roman" w:hAnsi="Times New Roman" w:cs="Times New Roman"/>
          <w:b/>
          <w:i/>
          <w:color w:val="FF0000"/>
        </w:rPr>
        <w:t xml:space="preserve"> </w:t>
      </w:r>
      <w:r w:rsidR="00246C61" w:rsidRPr="00373977">
        <w:rPr>
          <w:rFonts w:ascii="Times New Roman" w:hAnsi="Times New Roman" w:cs="Times New Roman"/>
          <w:color w:val="000000" w:themeColor="text1"/>
          <w:spacing w:val="24"/>
        </w:rPr>
        <w:t>estão</w:t>
      </w:r>
      <w:r w:rsidRPr="00373977">
        <w:rPr>
          <w:rFonts w:ascii="Times New Roman" w:hAnsi="Times New Roman" w:cs="Times New Roman"/>
          <w:color w:val="000000" w:themeColor="text1"/>
          <w:spacing w:val="5"/>
          <w:position w:val="-1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di</w:t>
      </w:r>
      <w:r w:rsidRPr="00373977">
        <w:rPr>
          <w:rFonts w:ascii="Times New Roman" w:hAnsi="Times New Roman" w:cs="Times New Roman"/>
          <w:color w:val="000000" w:themeColor="text1"/>
          <w:spacing w:val="-1"/>
          <w:position w:val="-1"/>
        </w:rPr>
        <w:t>s</w:t>
      </w:r>
      <w:r w:rsidRPr="00373977">
        <w:rPr>
          <w:rFonts w:ascii="Times New Roman" w:hAnsi="Times New Roman" w:cs="Times New Roman"/>
          <w:color w:val="000000" w:themeColor="text1"/>
          <w:spacing w:val="1"/>
          <w:position w:val="-1"/>
        </w:rPr>
        <w:t>c</w:t>
      </w:r>
      <w:r w:rsidRPr="00373977">
        <w:rPr>
          <w:rFonts w:ascii="Times New Roman" w:hAnsi="Times New Roman" w:cs="Times New Roman"/>
          <w:color w:val="000000" w:themeColor="text1"/>
          <w:spacing w:val="-1"/>
          <w:position w:val="-1"/>
        </w:rPr>
        <w:t>r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i</w:t>
      </w:r>
      <w:r w:rsidRPr="00373977">
        <w:rPr>
          <w:rFonts w:ascii="Times New Roman" w:hAnsi="Times New Roman" w:cs="Times New Roman"/>
          <w:color w:val="000000" w:themeColor="text1"/>
          <w:spacing w:val="2"/>
          <w:position w:val="-1"/>
        </w:rPr>
        <w:t>m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i</w:t>
      </w:r>
      <w:r w:rsidRPr="00373977">
        <w:rPr>
          <w:rFonts w:ascii="Times New Roman" w:hAnsi="Times New Roman" w:cs="Times New Roman"/>
          <w:color w:val="000000" w:themeColor="text1"/>
          <w:spacing w:val="-2"/>
          <w:position w:val="-1"/>
        </w:rPr>
        <w:t>n</w:t>
      </w:r>
      <w:r w:rsidRPr="00373977">
        <w:rPr>
          <w:rFonts w:ascii="Times New Roman" w:hAnsi="Times New Roman" w:cs="Times New Roman"/>
          <w:color w:val="000000" w:themeColor="text1"/>
          <w:spacing w:val="1"/>
          <w:position w:val="-1"/>
        </w:rPr>
        <w:t>a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d</w:t>
      </w:r>
      <w:r w:rsidRPr="00373977">
        <w:rPr>
          <w:rFonts w:ascii="Times New Roman" w:hAnsi="Times New Roman" w:cs="Times New Roman"/>
          <w:color w:val="000000" w:themeColor="text1"/>
          <w:spacing w:val="-2"/>
          <w:position w:val="-1"/>
        </w:rPr>
        <w:t>o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s</w:t>
      </w:r>
      <w:r w:rsidRPr="00373977">
        <w:rPr>
          <w:rFonts w:ascii="Times New Roman" w:hAnsi="Times New Roman" w:cs="Times New Roman"/>
          <w:color w:val="000000" w:themeColor="text1"/>
          <w:spacing w:val="9"/>
          <w:position w:val="-1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spacing w:val="-2"/>
          <w:position w:val="-1"/>
        </w:rPr>
        <w:t>n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a</w:t>
      </w:r>
      <w:r w:rsidRPr="00373977">
        <w:rPr>
          <w:rFonts w:ascii="Times New Roman" w:hAnsi="Times New Roman" w:cs="Times New Roman"/>
          <w:color w:val="000000" w:themeColor="text1"/>
          <w:spacing w:val="3"/>
          <w:position w:val="-1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spacing w:val="1"/>
          <w:position w:val="-1"/>
        </w:rPr>
        <w:t>Ta</w:t>
      </w:r>
      <w:r w:rsidRPr="00373977">
        <w:rPr>
          <w:rFonts w:ascii="Times New Roman" w:hAnsi="Times New Roman" w:cs="Times New Roman"/>
          <w:color w:val="000000" w:themeColor="text1"/>
          <w:spacing w:val="-2"/>
          <w:position w:val="-1"/>
        </w:rPr>
        <w:t>b</w:t>
      </w:r>
      <w:r w:rsidRPr="00373977">
        <w:rPr>
          <w:rFonts w:ascii="Times New Roman" w:hAnsi="Times New Roman" w:cs="Times New Roman"/>
          <w:color w:val="000000" w:themeColor="text1"/>
          <w:spacing w:val="1"/>
          <w:position w:val="-1"/>
        </w:rPr>
        <w:t>e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la</w:t>
      </w:r>
      <w:r w:rsidRPr="00373977">
        <w:rPr>
          <w:rFonts w:ascii="Times New Roman" w:hAnsi="Times New Roman" w:cs="Times New Roman"/>
          <w:color w:val="000000" w:themeColor="text1"/>
          <w:spacing w:val="5"/>
          <w:position w:val="-1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position w:val="-1"/>
        </w:rPr>
        <w:t>a</w:t>
      </w:r>
      <w:r w:rsidRPr="00373977">
        <w:rPr>
          <w:rFonts w:ascii="Times New Roman" w:hAnsi="Times New Roman" w:cs="Times New Roman"/>
          <w:color w:val="000000" w:themeColor="text1"/>
          <w:spacing w:val="3"/>
          <w:position w:val="-1"/>
        </w:rPr>
        <w:t xml:space="preserve"> </w:t>
      </w:r>
      <w:r w:rsidRPr="00373977">
        <w:rPr>
          <w:rFonts w:ascii="Times New Roman" w:hAnsi="Times New Roman" w:cs="Times New Roman"/>
          <w:color w:val="000000" w:themeColor="text1"/>
          <w:spacing w:val="-1"/>
          <w:w w:val="102"/>
          <w:position w:val="-1"/>
        </w:rPr>
        <w:t>s</w:t>
      </w:r>
      <w:r w:rsidRPr="00373977">
        <w:rPr>
          <w:rFonts w:ascii="Times New Roman" w:hAnsi="Times New Roman" w:cs="Times New Roman"/>
          <w:color w:val="000000" w:themeColor="text1"/>
          <w:spacing w:val="1"/>
          <w:w w:val="102"/>
          <w:position w:val="-1"/>
        </w:rPr>
        <w:t>e</w:t>
      </w:r>
      <w:r w:rsidRPr="00373977">
        <w:rPr>
          <w:rFonts w:ascii="Times New Roman" w:hAnsi="Times New Roman" w:cs="Times New Roman"/>
          <w:color w:val="000000" w:themeColor="text1"/>
          <w:spacing w:val="-2"/>
          <w:w w:val="102"/>
          <w:position w:val="-1"/>
        </w:rPr>
        <w:t>g</w:t>
      </w:r>
      <w:r w:rsidRPr="00373977">
        <w:rPr>
          <w:rFonts w:ascii="Times New Roman" w:hAnsi="Times New Roman" w:cs="Times New Roman"/>
          <w:color w:val="000000" w:themeColor="text1"/>
          <w:w w:val="102"/>
          <w:position w:val="-1"/>
        </w:rPr>
        <w:t>u</w:t>
      </w:r>
      <w:r w:rsidRPr="00373977">
        <w:rPr>
          <w:rFonts w:ascii="Times New Roman" w:hAnsi="Times New Roman" w:cs="Times New Roman"/>
          <w:color w:val="000000" w:themeColor="text1"/>
          <w:spacing w:val="2"/>
          <w:w w:val="102"/>
          <w:position w:val="-1"/>
        </w:rPr>
        <w:t>i</w:t>
      </w:r>
      <w:r w:rsidRPr="00373977">
        <w:rPr>
          <w:rFonts w:ascii="Times New Roman" w:hAnsi="Times New Roman" w:cs="Times New Roman"/>
          <w:color w:val="000000" w:themeColor="text1"/>
          <w:spacing w:val="-1"/>
          <w:w w:val="102"/>
          <w:position w:val="-1"/>
        </w:rPr>
        <w:t>r</w:t>
      </w:r>
      <w:r w:rsidRPr="00373977">
        <w:rPr>
          <w:rFonts w:ascii="Times New Roman" w:hAnsi="Times New Roman" w:cs="Times New Roman"/>
          <w:color w:val="000000" w:themeColor="text1"/>
          <w:w w:val="102"/>
          <w:position w:val="-1"/>
        </w:rPr>
        <w:t>.</w:t>
      </w:r>
    </w:p>
    <w:tbl>
      <w:tblPr>
        <w:tblW w:w="0" w:type="auto"/>
        <w:tblInd w:w="14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7"/>
        <w:gridCol w:w="1020"/>
        <w:gridCol w:w="1351"/>
      </w:tblGrid>
      <w:tr w:rsidR="00373977" w:rsidRPr="00373977" w:rsidTr="002003F9">
        <w:trPr>
          <w:trHeight w:hRule="exact" w:val="402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before="4"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</w:rPr>
              <w:t>M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</w:rPr>
              <w:t>a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</w:rPr>
              <w:t>e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</w:rPr>
              <w:t>r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</w:rPr>
              <w:t>a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17"/>
              </w:rPr>
              <w:t xml:space="preserve"> 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4"/>
              </w:rPr>
              <w:t>i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á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t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4"/>
              </w:rPr>
              <w:t>i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4"/>
              </w:rPr>
              <w:t>c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before="4"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U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n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4"/>
              </w:rPr>
              <w:t>i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a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4"/>
              </w:rPr>
              <w:t>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before="4"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Q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u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a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nt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2"/>
                <w:w w:val="104"/>
              </w:rPr>
              <w:t>i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w w:val="103"/>
              </w:rPr>
              <w:t>a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</w:rPr>
              <w:t>d</w:t>
            </w:r>
            <w:r w:rsidRPr="00373977">
              <w:rPr>
                <w:rFonts w:ascii="Times New Roman" w:hAnsi="Times New Roman" w:cs="Times New Roman"/>
                <w:b/>
                <w:bCs/>
                <w:color w:val="000000" w:themeColor="text1"/>
                <w:w w:val="104"/>
              </w:rPr>
              <w:t>e</w:t>
            </w:r>
          </w:p>
        </w:tc>
      </w:tr>
      <w:tr w:rsidR="00373977" w:rsidRPr="00373977" w:rsidTr="006E5977">
        <w:trPr>
          <w:trHeight w:hRule="exact" w:val="436"/>
        </w:trPr>
        <w:tc>
          <w:tcPr>
            <w:tcW w:w="38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3977" w:rsidRPr="00373977" w:rsidTr="006E5977">
        <w:trPr>
          <w:trHeight w:hRule="exact" w:val="338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977" w:rsidRPr="00373977" w:rsidRDefault="00373977" w:rsidP="006E59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6056E" w:rsidRDefault="0096056E" w:rsidP="00373977">
      <w:pPr>
        <w:pStyle w:val="Ttulo1"/>
        <w:keepLines w:val="0"/>
        <w:spacing w:before="240" w:after="60" w:line="276" w:lineRule="auto"/>
        <w:ind w:left="432" w:hanging="43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_Toc383067301"/>
    </w:p>
    <w:p w:rsidR="00373977" w:rsidRPr="00373977" w:rsidRDefault="00866C4F" w:rsidP="00373977">
      <w:pPr>
        <w:pStyle w:val="Ttulo1"/>
        <w:keepLines w:val="0"/>
        <w:spacing w:before="240" w:after="60" w:line="276" w:lineRule="auto"/>
        <w:ind w:left="432" w:hanging="432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00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ERÊN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="00373977" w:rsidRPr="00373977">
        <w:rPr>
          <w:rFonts w:ascii="Times New Roman" w:hAnsi="Times New Roman" w:cs="Times New Roman"/>
          <w:color w:val="000000" w:themeColor="text1"/>
          <w:sz w:val="24"/>
          <w:szCs w:val="24"/>
        </w:rPr>
        <w:t>IAS</w:t>
      </w:r>
      <w:r w:rsidR="00373977" w:rsidRPr="00373977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BIBL</w:t>
      </w:r>
      <w:r w:rsidR="00373977" w:rsidRPr="00373977">
        <w:rPr>
          <w:rFonts w:ascii="Times New Roman" w:hAnsi="Times New Roman" w:cs="Times New Roman"/>
          <w:color w:val="000000" w:themeColor="text1"/>
          <w:spacing w:val="-4"/>
          <w:w w:val="102"/>
          <w:sz w:val="24"/>
          <w:szCs w:val="24"/>
        </w:rPr>
        <w:t>I</w:t>
      </w:r>
      <w:r w:rsidR="00373977" w:rsidRPr="00373977">
        <w:rPr>
          <w:rFonts w:ascii="Times New Roman" w:hAnsi="Times New Roman" w:cs="Times New Roman"/>
          <w:color w:val="000000" w:themeColor="text1"/>
          <w:spacing w:val="2"/>
          <w:w w:val="102"/>
          <w:sz w:val="24"/>
          <w:szCs w:val="24"/>
        </w:rPr>
        <w:t>G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R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Á</w:t>
      </w:r>
      <w:r w:rsidR="00373977" w:rsidRPr="00373977">
        <w:rPr>
          <w:rFonts w:ascii="Times New Roman" w:hAnsi="Times New Roman" w:cs="Times New Roman"/>
          <w:color w:val="000000" w:themeColor="text1"/>
          <w:spacing w:val="-1"/>
          <w:w w:val="102"/>
          <w:sz w:val="24"/>
          <w:szCs w:val="24"/>
        </w:rPr>
        <w:t>F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IC</w:t>
      </w:r>
      <w:r w:rsidR="00373977" w:rsidRPr="00373977">
        <w:rPr>
          <w:rFonts w:ascii="Times New Roman" w:hAnsi="Times New Roman" w:cs="Times New Roman"/>
          <w:color w:val="000000" w:themeColor="text1"/>
          <w:spacing w:val="-2"/>
          <w:w w:val="102"/>
          <w:sz w:val="24"/>
          <w:szCs w:val="24"/>
        </w:rPr>
        <w:t>A</w:t>
      </w:r>
      <w:r w:rsidR="00373977" w:rsidRPr="00373977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>S</w:t>
      </w:r>
      <w:bookmarkEnd w:id="29"/>
    </w:p>
    <w:p w:rsidR="00A2363D" w:rsidRDefault="00A2363D" w:rsidP="00FB4D4A">
      <w:pPr>
        <w:ind w:left="101" w:right="361"/>
      </w:pPr>
    </w:p>
    <w:p w:rsidR="00A2363D" w:rsidRPr="00FF49A9" w:rsidRDefault="00A2363D" w:rsidP="00FF49A9">
      <w:pPr>
        <w:ind w:left="101" w:right="361"/>
        <w:jc w:val="both"/>
        <w:rPr>
          <w:rFonts w:ascii="Times New Roman" w:hAnsi="Times New Roman" w:cs="Times New Roman"/>
        </w:rPr>
      </w:pPr>
      <w:r w:rsidRPr="00FF49A9">
        <w:rPr>
          <w:rFonts w:ascii="Times New Roman" w:hAnsi="Times New Roman" w:cs="Times New Roman"/>
        </w:rPr>
        <w:lastRenderedPageBreak/>
        <w:t xml:space="preserve">ARAÚJO, Ronaldo Marcos de Lima. Formação Docente para a Educação Profissional e Tecnológica: por uma pedagogia integradora da educação </w:t>
      </w:r>
      <w:proofErr w:type="gramStart"/>
      <w:r w:rsidR="00FF49A9" w:rsidRPr="00FF49A9">
        <w:rPr>
          <w:rFonts w:ascii="Times New Roman" w:hAnsi="Times New Roman" w:cs="Times New Roman"/>
        </w:rPr>
        <w:t>profissional In</w:t>
      </w:r>
      <w:proofErr w:type="gramEnd"/>
      <w:r w:rsidR="00FF49A9" w:rsidRPr="00FF49A9">
        <w:rPr>
          <w:rFonts w:ascii="Times New Roman" w:hAnsi="Times New Roman" w:cs="Times New Roman"/>
        </w:rPr>
        <w:t>: Trabalho e Educação, vol. 17, nº 02, maio-</w:t>
      </w:r>
      <w:proofErr w:type="spellStart"/>
      <w:r w:rsidR="00FF49A9" w:rsidRPr="00FF49A9">
        <w:rPr>
          <w:rFonts w:ascii="Times New Roman" w:hAnsi="Times New Roman" w:cs="Times New Roman"/>
        </w:rPr>
        <w:t>ago</w:t>
      </w:r>
      <w:proofErr w:type="spellEnd"/>
      <w:r w:rsidR="00FF49A9" w:rsidRPr="00FF49A9">
        <w:rPr>
          <w:rFonts w:ascii="Times New Roman" w:hAnsi="Times New Roman" w:cs="Times New Roman"/>
        </w:rPr>
        <w:t>, 2008.</w:t>
      </w:r>
    </w:p>
    <w:p w:rsidR="00A2363D" w:rsidRDefault="00A2363D" w:rsidP="00FB4D4A">
      <w:pPr>
        <w:ind w:left="101" w:right="361"/>
      </w:pPr>
    </w:p>
    <w:p w:rsidR="00FB4D4A" w:rsidRDefault="00FB4D4A" w:rsidP="00FB4D4A">
      <w:pPr>
        <w:ind w:left="101" w:right="361"/>
      </w:pPr>
      <w:r>
        <w:t xml:space="preserve">FAZENDA, I. </w:t>
      </w:r>
      <w:r>
        <w:rPr>
          <w:b/>
        </w:rPr>
        <w:t>Novos Enfoques da Pesquisa Educacional</w:t>
      </w:r>
      <w:r>
        <w:rPr>
          <w:i/>
        </w:rPr>
        <w:t xml:space="preserve">. </w:t>
      </w:r>
      <w:r>
        <w:t>2ed. São Paulo: Cortez, 1992, p.88.</w:t>
      </w:r>
    </w:p>
    <w:p w:rsidR="00FB4D4A" w:rsidRDefault="00FB4D4A" w:rsidP="00FB4D4A">
      <w:pPr>
        <w:pStyle w:val="Corpodetexto"/>
      </w:pPr>
    </w:p>
    <w:p w:rsidR="00FB4D4A" w:rsidRDefault="00FB4D4A" w:rsidP="00FB4D4A">
      <w:pPr>
        <w:spacing w:before="139" w:line="360" w:lineRule="auto"/>
        <w:ind w:left="101" w:right="361"/>
      </w:pPr>
      <w:r>
        <w:t xml:space="preserve">FONSECA, C. </w:t>
      </w:r>
      <w:r>
        <w:rPr>
          <w:i/>
        </w:rPr>
        <w:t xml:space="preserve">História do Ensino Industrial no Brasil. </w:t>
      </w:r>
      <w:r>
        <w:t xml:space="preserve">Vol. 1, 2 e 3. RJ: SENAI, 1986. MATIAS, C. R. </w:t>
      </w:r>
      <w:r>
        <w:rPr>
          <w:i/>
        </w:rPr>
        <w:t xml:space="preserve">Reforma da Educação Profissional na Unidade de Sertãozinho do CEFET/SP. </w:t>
      </w:r>
      <w:r>
        <w:t>Dissertação (Mestrado em Educação). UNIFOP – Universidade Federal de Ouro Preto, 2004</w:t>
      </w:r>
    </w:p>
    <w:p w:rsidR="00373977" w:rsidRPr="006C7102" w:rsidRDefault="00373977" w:rsidP="00FB4D4A">
      <w:pPr>
        <w:widowControl w:val="0"/>
        <w:autoSpaceDE w:val="0"/>
        <w:autoSpaceDN w:val="0"/>
        <w:adjustRightInd w:val="0"/>
        <w:spacing w:line="360" w:lineRule="auto"/>
        <w:ind w:right="11"/>
        <w:jc w:val="both"/>
        <w:rPr>
          <w:rFonts w:ascii="Times New Roman" w:hAnsi="Times New Roman" w:cs="Times New Roman"/>
          <w:color w:val="000000" w:themeColor="text1"/>
        </w:rPr>
      </w:pPr>
    </w:p>
    <w:sectPr w:rsidR="00373977" w:rsidRPr="006C7102" w:rsidSect="00EF07ED">
      <w:footerReference w:type="default" r:id="rId11"/>
      <w:pgSz w:w="11906" w:h="16838" w:code="9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698" w:rsidRDefault="00022698" w:rsidP="00AC3127">
      <w:r>
        <w:separator/>
      </w:r>
    </w:p>
  </w:endnote>
  <w:endnote w:type="continuationSeparator" w:id="0">
    <w:p w:rsidR="00022698" w:rsidRDefault="00022698" w:rsidP="00AC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2072424"/>
      <w:docPartObj>
        <w:docPartGallery w:val="Page Numbers (Bottom of Page)"/>
        <w:docPartUnique/>
      </w:docPartObj>
    </w:sdtPr>
    <w:sdtEndPr/>
    <w:sdtContent>
      <w:p w:rsidR="006E5977" w:rsidRDefault="006E59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1B5">
          <w:rPr>
            <w:noProof/>
          </w:rPr>
          <w:t>6</w:t>
        </w:r>
        <w:r>
          <w:fldChar w:fldCharType="end"/>
        </w:r>
      </w:p>
    </w:sdtContent>
  </w:sdt>
  <w:p w:rsidR="006E5977" w:rsidRDefault="006E59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698" w:rsidRDefault="00022698" w:rsidP="00AC3127">
      <w:r>
        <w:separator/>
      </w:r>
    </w:p>
  </w:footnote>
  <w:footnote w:type="continuationSeparator" w:id="0">
    <w:p w:rsidR="00022698" w:rsidRDefault="00022698" w:rsidP="00AC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977" w:rsidRPr="00E457AD" w:rsidRDefault="006E5977" w:rsidP="006E5977">
    <w:pPr>
      <w:pStyle w:val="Cabealho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65504D"/>
    <w:multiLevelType w:val="hybridMultilevel"/>
    <w:tmpl w:val="C47AFE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9D2735"/>
    <w:multiLevelType w:val="hybridMultilevel"/>
    <w:tmpl w:val="D21028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47F37"/>
    <w:multiLevelType w:val="hybridMultilevel"/>
    <w:tmpl w:val="5216A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01EAA"/>
    <w:multiLevelType w:val="hybridMultilevel"/>
    <w:tmpl w:val="B2C0E192"/>
    <w:lvl w:ilvl="0" w:tplc="CA580C36">
      <w:numFmt w:val="bullet"/>
      <w:lvlText w:val="•"/>
      <w:lvlJc w:val="left"/>
      <w:pPr>
        <w:ind w:left="2475" w:hanging="2115"/>
      </w:pPr>
      <w:rPr>
        <w:rFonts w:ascii="Calibri" w:eastAsia="Times New Roman" w:hAnsi="Calibri" w:cs="Calibri" w:hint="default"/>
        <w:w w:val="13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ACD"/>
    <w:multiLevelType w:val="hybridMultilevel"/>
    <w:tmpl w:val="51708BD8"/>
    <w:lvl w:ilvl="0" w:tplc="60F62C18">
      <w:start w:val="1"/>
      <w:numFmt w:val="decimal"/>
      <w:lvlText w:val="Art. 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0413AE"/>
    <w:multiLevelType w:val="hybridMultilevel"/>
    <w:tmpl w:val="04F482EC"/>
    <w:lvl w:ilvl="0" w:tplc="9462EF2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14638A"/>
    <w:multiLevelType w:val="hybridMultilevel"/>
    <w:tmpl w:val="F9829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B3943"/>
    <w:multiLevelType w:val="hybridMultilevel"/>
    <w:tmpl w:val="7C960BB0"/>
    <w:lvl w:ilvl="0" w:tplc="C5247A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20E91"/>
    <w:multiLevelType w:val="hybridMultilevel"/>
    <w:tmpl w:val="FA16A5A8"/>
    <w:lvl w:ilvl="0" w:tplc="CA580C36">
      <w:numFmt w:val="bullet"/>
      <w:lvlText w:val="•"/>
      <w:lvlJc w:val="left"/>
      <w:pPr>
        <w:ind w:left="2475" w:hanging="2115"/>
      </w:pPr>
      <w:rPr>
        <w:rFonts w:ascii="Calibri" w:eastAsia="Times New Roman" w:hAnsi="Calibri" w:cs="Calibri" w:hint="default"/>
        <w:w w:val="13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293C"/>
    <w:multiLevelType w:val="hybridMultilevel"/>
    <w:tmpl w:val="35DEE2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22FF6"/>
    <w:multiLevelType w:val="hybridMultilevel"/>
    <w:tmpl w:val="802CB44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5F111F"/>
    <w:multiLevelType w:val="multilevel"/>
    <w:tmpl w:val="0148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7870A3"/>
    <w:multiLevelType w:val="multilevel"/>
    <w:tmpl w:val="CDB0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31D73"/>
    <w:multiLevelType w:val="hybridMultilevel"/>
    <w:tmpl w:val="F42825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 w15:restartNumberingAfterBreak="0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79A5809"/>
    <w:multiLevelType w:val="hybridMultilevel"/>
    <w:tmpl w:val="54A490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C00"/>
    <w:multiLevelType w:val="hybridMultilevel"/>
    <w:tmpl w:val="8B3E677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3C4C6B1B"/>
    <w:multiLevelType w:val="hybridMultilevel"/>
    <w:tmpl w:val="C2581ECE"/>
    <w:lvl w:ilvl="0" w:tplc="08ECA666">
      <w:start w:val="1"/>
      <w:numFmt w:val="upperRoman"/>
      <w:lvlText w:val="%1."/>
      <w:lvlJc w:val="right"/>
      <w:pPr>
        <w:ind w:left="720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34631"/>
    <w:multiLevelType w:val="hybridMultilevel"/>
    <w:tmpl w:val="F6D27B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E6C97"/>
    <w:multiLevelType w:val="hybridMultilevel"/>
    <w:tmpl w:val="7AEE94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F28DB"/>
    <w:multiLevelType w:val="multilevel"/>
    <w:tmpl w:val="47085BDA"/>
    <w:lvl w:ilvl="0">
      <w:start w:val="4"/>
      <w:numFmt w:val="decimal"/>
      <w:lvlText w:val="%1."/>
      <w:lvlJc w:val="left"/>
      <w:pPr>
        <w:ind w:left="341" w:hanging="2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>
      <w:numFmt w:val="bullet"/>
      <w:lvlText w:val=""/>
      <w:lvlJc w:val="left"/>
      <w:pPr>
        <w:ind w:left="1529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490" w:hanging="348"/>
      </w:pPr>
      <w:rPr>
        <w:rFonts w:hint="default"/>
      </w:rPr>
    </w:lvl>
    <w:lvl w:ilvl="4">
      <w:numFmt w:val="bullet"/>
      <w:lvlText w:val="•"/>
      <w:lvlJc w:val="left"/>
      <w:pPr>
        <w:ind w:left="3460" w:hanging="348"/>
      </w:pPr>
      <w:rPr>
        <w:rFonts w:hint="default"/>
      </w:rPr>
    </w:lvl>
    <w:lvl w:ilvl="5">
      <w:numFmt w:val="bullet"/>
      <w:lvlText w:val="•"/>
      <w:lvlJc w:val="left"/>
      <w:pPr>
        <w:ind w:left="4430" w:hanging="348"/>
      </w:pPr>
      <w:rPr>
        <w:rFonts w:hint="default"/>
      </w:rPr>
    </w:lvl>
    <w:lvl w:ilvl="6">
      <w:numFmt w:val="bullet"/>
      <w:lvlText w:val="•"/>
      <w:lvlJc w:val="left"/>
      <w:pPr>
        <w:ind w:left="5400" w:hanging="348"/>
      </w:pPr>
      <w:rPr>
        <w:rFonts w:hint="default"/>
      </w:rPr>
    </w:lvl>
    <w:lvl w:ilvl="7">
      <w:numFmt w:val="bullet"/>
      <w:lvlText w:val="•"/>
      <w:lvlJc w:val="left"/>
      <w:pPr>
        <w:ind w:left="6370" w:hanging="348"/>
      </w:pPr>
      <w:rPr>
        <w:rFonts w:hint="default"/>
      </w:rPr>
    </w:lvl>
    <w:lvl w:ilvl="8">
      <w:numFmt w:val="bullet"/>
      <w:lvlText w:val="•"/>
      <w:lvlJc w:val="left"/>
      <w:pPr>
        <w:ind w:left="7340" w:hanging="348"/>
      </w:pPr>
      <w:rPr>
        <w:rFonts w:hint="default"/>
      </w:rPr>
    </w:lvl>
  </w:abstractNum>
  <w:abstractNum w:abstractNumId="24" w15:restartNumberingAfterBreak="0">
    <w:nsid w:val="48467AF6"/>
    <w:multiLevelType w:val="hybridMultilevel"/>
    <w:tmpl w:val="99D4D588"/>
    <w:lvl w:ilvl="0" w:tplc="27A2FE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6D9A43BC">
      <w:start w:val="1"/>
      <w:numFmt w:val="lowerRoman"/>
      <w:lvlText w:val="%3."/>
      <w:lvlJc w:val="right"/>
      <w:pPr>
        <w:ind w:left="1315" w:hanging="180"/>
      </w:pPr>
      <w:rPr>
        <w:color w:val="auto"/>
      </w:r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AF6737B"/>
    <w:multiLevelType w:val="multilevel"/>
    <w:tmpl w:val="FA12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5C7319"/>
    <w:multiLevelType w:val="hybridMultilevel"/>
    <w:tmpl w:val="A6189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2546A"/>
    <w:multiLevelType w:val="hybridMultilevel"/>
    <w:tmpl w:val="6BFC1C60"/>
    <w:lvl w:ilvl="0" w:tplc="CA580C36">
      <w:numFmt w:val="bullet"/>
      <w:lvlText w:val="•"/>
      <w:lvlJc w:val="left"/>
      <w:pPr>
        <w:ind w:left="2475" w:hanging="2115"/>
      </w:pPr>
      <w:rPr>
        <w:rFonts w:ascii="Calibri" w:eastAsia="Times New Roman" w:hAnsi="Calibri" w:cs="Calibri" w:hint="default"/>
        <w:w w:val="13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16DE0"/>
    <w:multiLevelType w:val="multilevel"/>
    <w:tmpl w:val="BA7469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33D78CC"/>
    <w:multiLevelType w:val="hybridMultilevel"/>
    <w:tmpl w:val="BAEC7BAC"/>
    <w:lvl w:ilvl="0" w:tplc="526A2E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5411E"/>
    <w:multiLevelType w:val="hybridMultilevel"/>
    <w:tmpl w:val="B6AEB636"/>
    <w:lvl w:ilvl="0" w:tplc="BEC62F22">
      <w:start w:val="1"/>
      <w:numFmt w:val="lowerLetter"/>
      <w:lvlText w:val="%1)"/>
      <w:lvlJc w:val="left"/>
      <w:pPr>
        <w:ind w:left="1353" w:hanging="360"/>
      </w:pPr>
      <w:rPr>
        <w:rFonts w:ascii="Arial" w:hAnsi="Arial" w:hint="default"/>
        <w:sz w:val="24"/>
      </w:rPr>
    </w:lvl>
    <w:lvl w:ilvl="1" w:tplc="A16C39D2" w:tentative="1">
      <w:start w:val="1"/>
      <w:numFmt w:val="lowerLetter"/>
      <w:lvlText w:val="%2."/>
      <w:lvlJc w:val="left"/>
      <w:pPr>
        <w:ind w:left="2160" w:hanging="360"/>
      </w:pPr>
    </w:lvl>
    <w:lvl w:ilvl="2" w:tplc="B57CDE44" w:tentative="1">
      <w:start w:val="1"/>
      <w:numFmt w:val="lowerRoman"/>
      <w:lvlText w:val="%3."/>
      <w:lvlJc w:val="right"/>
      <w:pPr>
        <w:ind w:left="2880" w:hanging="180"/>
      </w:pPr>
    </w:lvl>
    <w:lvl w:ilvl="3" w:tplc="89FCED72" w:tentative="1">
      <w:start w:val="1"/>
      <w:numFmt w:val="decimal"/>
      <w:lvlText w:val="%4."/>
      <w:lvlJc w:val="left"/>
      <w:pPr>
        <w:ind w:left="3600" w:hanging="360"/>
      </w:pPr>
    </w:lvl>
    <w:lvl w:ilvl="4" w:tplc="C92C2A46" w:tentative="1">
      <w:start w:val="1"/>
      <w:numFmt w:val="lowerLetter"/>
      <w:lvlText w:val="%5."/>
      <w:lvlJc w:val="left"/>
      <w:pPr>
        <w:ind w:left="4320" w:hanging="360"/>
      </w:pPr>
    </w:lvl>
    <w:lvl w:ilvl="5" w:tplc="465808CA" w:tentative="1">
      <w:start w:val="1"/>
      <w:numFmt w:val="lowerRoman"/>
      <w:lvlText w:val="%6."/>
      <w:lvlJc w:val="right"/>
      <w:pPr>
        <w:ind w:left="5040" w:hanging="180"/>
      </w:pPr>
    </w:lvl>
    <w:lvl w:ilvl="6" w:tplc="7ED2AC80" w:tentative="1">
      <w:start w:val="1"/>
      <w:numFmt w:val="decimal"/>
      <w:lvlText w:val="%7."/>
      <w:lvlJc w:val="left"/>
      <w:pPr>
        <w:ind w:left="5760" w:hanging="360"/>
      </w:pPr>
    </w:lvl>
    <w:lvl w:ilvl="7" w:tplc="51382C5A" w:tentative="1">
      <w:start w:val="1"/>
      <w:numFmt w:val="lowerLetter"/>
      <w:lvlText w:val="%8."/>
      <w:lvlJc w:val="left"/>
      <w:pPr>
        <w:ind w:left="6480" w:hanging="360"/>
      </w:pPr>
    </w:lvl>
    <w:lvl w:ilvl="8" w:tplc="E35A7C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194DA7"/>
    <w:multiLevelType w:val="hybridMultilevel"/>
    <w:tmpl w:val="7C0A16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A2395"/>
    <w:multiLevelType w:val="hybridMultilevel"/>
    <w:tmpl w:val="754A0CBA"/>
    <w:lvl w:ilvl="0" w:tplc="6D98D810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7558F"/>
    <w:multiLevelType w:val="hybridMultilevel"/>
    <w:tmpl w:val="1E8C35A2"/>
    <w:lvl w:ilvl="0" w:tplc="4D54D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1069E"/>
    <w:multiLevelType w:val="hybridMultilevel"/>
    <w:tmpl w:val="D556C408"/>
    <w:lvl w:ilvl="0" w:tplc="03204EF0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D51519"/>
    <w:multiLevelType w:val="hybridMultilevel"/>
    <w:tmpl w:val="102A75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B6D0D"/>
    <w:multiLevelType w:val="hybridMultilevel"/>
    <w:tmpl w:val="1726847C"/>
    <w:lvl w:ilvl="0" w:tplc="04160001">
      <w:start w:val="1"/>
      <w:numFmt w:val="lowerLetter"/>
      <w:lvlText w:val="%1)"/>
      <w:lvlJc w:val="left"/>
      <w:pPr>
        <w:ind w:left="1492" w:hanging="360"/>
      </w:pPr>
      <w:rPr>
        <w:rFonts w:ascii="Arial" w:hAnsi="Arial" w:hint="default"/>
        <w:sz w:val="24"/>
      </w:rPr>
    </w:lvl>
    <w:lvl w:ilvl="1" w:tplc="04160003" w:tentative="1">
      <w:start w:val="1"/>
      <w:numFmt w:val="lowerLetter"/>
      <w:lvlText w:val="%2."/>
      <w:lvlJc w:val="left"/>
      <w:pPr>
        <w:ind w:left="2212" w:hanging="360"/>
      </w:pPr>
    </w:lvl>
    <w:lvl w:ilvl="2" w:tplc="04160005" w:tentative="1">
      <w:start w:val="1"/>
      <w:numFmt w:val="lowerRoman"/>
      <w:lvlText w:val="%3."/>
      <w:lvlJc w:val="right"/>
      <w:pPr>
        <w:ind w:left="2932" w:hanging="180"/>
      </w:pPr>
    </w:lvl>
    <w:lvl w:ilvl="3" w:tplc="04160001" w:tentative="1">
      <w:start w:val="1"/>
      <w:numFmt w:val="decimal"/>
      <w:lvlText w:val="%4."/>
      <w:lvlJc w:val="left"/>
      <w:pPr>
        <w:ind w:left="3652" w:hanging="360"/>
      </w:pPr>
    </w:lvl>
    <w:lvl w:ilvl="4" w:tplc="04160003" w:tentative="1">
      <w:start w:val="1"/>
      <w:numFmt w:val="lowerLetter"/>
      <w:lvlText w:val="%5."/>
      <w:lvlJc w:val="left"/>
      <w:pPr>
        <w:ind w:left="4372" w:hanging="360"/>
      </w:pPr>
    </w:lvl>
    <w:lvl w:ilvl="5" w:tplc="04160005" w:tentative="1">
      <w:start w:val="1"/>
      <w:numFmt w:val="lowerRoman"/>
      <w:lvlText w:val="%6."/>
      <w:lvlJc w:val="right"/>
      <w:pPr>
        <w:ind w:left="5092" w:hanging="180"/>
      </w:pPr>
    </w:lvl>
    <w:lvl w:ilvl="6" w:tplc="04160001" w:tentative="1">
      <w:start w:val="1"/>
      <w:numFmt w:val="decimal"/>
      <w:lvlText w:val="%7."/>
      <w:lvlJc w:val="left"/>
      <w:pPr>
        <w:ind w:left="5812" w:hanging="360"/>
      </w:pPr>
    </w:lvl>
    <w:lvl w:ilvl="7" w:tplc="04160003" w:tentative="1">
      <w:start w:val="1"/>
      <w:numFmt w:val="lowerLetter"/>
      <w:lvlText w:val="%8."/>
      <w:lvlJc w:val="left"/>
      <w:pPr>
        <w:ind w:left="6532" w:hanging="360"/>
      </w:pPr>
    </w:lvl>
    <w:lvl w:ilvl="8" w:tplc="04160005" w:tentative="1">
      <w:start w:val="1"/>
      <w:numFmt w:val="lowerRoman"/>
      <w:lvlText w:val="%9."/>
      <w:lvlJc w:val="right"/>
      <w:pPr>
        <w:ind w:left="7252" w:hanging="180"/>
      </w:p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6"/>
  </w:num>
  <w:num w:numId="5">
    <w:abstractNumId w:val="20"/>
  </w:num>
  <w:num w:numId="6">
    <w:abstractNumId w:val="30"/>
  </w:num>
  <w:num w:numId="7">
    <w:abstractNumId w:val="36"/>
  </w:num>
  <w:num w:numId="8">
    <w:abstractNumId w:val="3"/>
  </w:num>
  <w:num w:numId="9">
    <w:abstractNumId w:val="11"/>
  </w:num>
  <w:num w:numId="10">
    <w:abstractNumId w:val="5"/>
  </w:num>
  <w:num w:numId="11">
    <w:abstractNumId w:val="10"/>
  </w:num>
  <w:num w:numId="12">
    <w:abstractNumId w:val="27"/>
  </w:num>
  <w:num w:numId="13">
    <w:abstractNumId w:val="18"/>
  </w:num>
  <w:num w:numId="14">
    <w:abstractNumId w:val="29"/>
  </w:num>
  <w:num w:numId="15">
    <w:abstractNumId w:val="8"/>
  </w:num>
  <w:num w:numId="16">
    <w:abstractNumId w:val="4"/>
  </w:num>
  <w:num w:numId="17">
    <w:abstractNumId w:val="15"/>
  </w:num>
  <w:num w:numId="18">
    <w:abstractNumId w:val="35"/>
  </w:num>
  <w:num w:numId="19">
    <w:abstractNumId w:val="33"/>
  </w:num>
  <w:num w:numId="20">
    <w:abstractNumId w:val="1"/>
  </w:num>
  <w:num w:numId="21">
    <w:abstractNumId w:val="32"/>
  </w:num>
  <w:num w:numId="22">
    <w:abstractNumId w:val="22"/>
  </w:num>
  <w:num w:numId="23">
    <w:abstractNumId w:val="9"/>
  </w:num>
  <w:num w:numId="24">
    <w:abstractNumId w:val="21"/>
  </w:num>
  <w:num w:numId="25">
    <w:abstractNumId w:val="12"/>
  </w:num>
  <w:num w:numId="26">
    <w:abstractNumId w:val="31"/>
  </w:num>
  <w:num w:numId="27">
    <w:abstractNumId w:val="0"/>
  </w:num>
  <w:num w:numId="28">
    <w:abstractNumId w:val="19"/>
  </w:num>
  <w:num w:numId="29">
    <w:abstractNumId w:val="26"/>
  </w:num>
  <w:num w:numId="30">
    <w:abstractNumId w:val="7"/>
  </w:num>
  <w:num w:numId="31">
    <w:abstractNumId w:val="28"/>
  </w:num>
  <w:num w:numId="32">
    <w:abstractNumId w:val="14"/>
  </w:num>
  <w:num w:numId="33">
    <w:abstractNumId w:val="13"/>
  </w:num>
  <w:num w:numId="34">
    <w:abstractNumId w:val="25"/>
  </w:num>
  <w:num w:numId="35">
    <w:abstractNumId w:val="24"/>
  </w:num>
  <w:num w:numId="36">
    <w:abstractNumId w:val="2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56C0"/>
    <w:rsid w:val="000051E0"/>
    <w:rsid w:val="00022698"/>
    <w:rsid w:val="0003405B"/>
    <w:rsid w:val="00041B5D"/>
    <w:rsid w:val="000714CA"/>
    <w:rsid w:val="000741A7"/>
    <w:rsid w:val="00087338"/>
    <w:rsid w:val="0009334A"/>
    <w:rsid w:val="000B364C"/>
    <w:rsid w:val="000B4D66"/>
    <w:rsid w:val="000C0D38"/>
    <w:rsid w:val="000D5BD2"/>
    <w:rsid w:val="000E4EBF"/>
    <w:rsid w:val="00100905"/>
    <w:rsid w:val="0011292B"/>
    <w:rsid w:val="00112FE0"/>
    <w:rsid w:val="00126393"/>
    <w:rsid w:val="00133408"/>
    <w:rsid w:val="00180047"/>
    <w:rsid w:val="00197393"/>
    <w:rsid w:val="001A3C5A"/>
    <w:rsid w:val="001B0302"/>
    <w:rsid w:val="001D5F04"/>
    <w:rsid w:val="001F1BD7"/>
    <w:rsid w:val="002003F9"/>
    <w:rsid w:val="00201DE3"/>
    <w:rsid w:val="00213478"/>
    <w:rsid w:val="002241D8"/>
    <w:rsid w:val="0023362A"/>
    <w:rsid w:val="00234FD9"/>
    <w:rsid w:val="00246C61"/>
    <w:rsid w:val="002554F8"/>
    <w:rsid w:val="00276DF5"/>
    <w:rsid w:val="002A455F"/>
    <w:rsid w:val="002B6222"/>
    <w:rsid w:val="002E5B80"/>
    <w:rsid w:val="002F4B0A"/>
    <w:rsid w:val="003053E2"/>
    <w:rsid w:val="0032476F"/>
    <w:rsid w:val="0033184E"/>
    <w:rsid w:val="00333379"/>
    <w:rsid w:val="00361B00"/>
    <w:rsid w:val="00373977"/>
    <w:rsid w:val="00384560"/>
    <w:rsid w:val="00386236"/>
    <w:rsid w:val="003947D2"/>
    <w:rsid w:val="003A6874"/>
    <w:rsid w:val="003B5CDF"/>
    <w:rsid w:val="003D73C3"/>
    <w:rsid w:val="003F06A8"/>
    <w:rsid w:val="003F2718"/>
    <w:rsid w:val="003F5E72"/>
    <w:rsid w:val="00451119"/>
    <w:rsid w:val="004772DC"/>
    <w:rsid w:val="004A2888"/>
    <w:rsid w:val="004C2A08"/>
    <w:rsid w:val="004C41B5"/>
    <w:rsid w:val="004D79B9"/>
    <w:rsid w:val="005156C0"/>
    <w:rsid w:val="005274DA"/>
    <w:rsid w:val="00535365"/>
    <w:rsid w:val="00535F70"/>
    <w:rsid w:val="00547A27"/>
    <w:rsid w:val="00550E9E"/>
    <w:rsid w:val="0055124D"/>
    <w:rsid w:val="0056394E"/>
    <w:rsid w:val="005A68B8"/>
    <w:rsid w:val="005B6D8D"/>
    <w:rsid w:val="005D25B9"/>
    <w:rsid w:val="005E0A54"/>
    <w:rsid w:val="006119E4"/>
    <w:rsid w:val="00615801"/>
    <w:rsid w:val="00637DF0"/>
    <w:rsid w:val="00664394"/>
    <w:rsid w:val="006812A4"/>
    <w:rsid w:val="00691A3C"/>
    <w:rsid w:val="006A3236"/>
    <w:rsid w:val="006A47C6"/>
    <w:rsid w:val="006B4D74"/>
    <w:rsid w:val="006C2F5D"/>
    <w:rsid w:val="006C7102"/>
    <w:rsid w:val="006E5977"/>
    <w:rsid w:val="006F6CD2"/>
    <w:rsid w:val="006F7547"/>
    <w:rsid w:val="007042FE"/>
    <w:rsid w:val="00771667"/>
    <w:rsid w:val="00775B4D"/>
    <w:rsid w:val="00777579"/>
    <w:rsid w:val="0078546C"/>
    <w:rsid w:val="0079250D"/>
    <w:rsid w:val="007C7074"/>
    <w:rsid w:val="007D74A7"/>
    <w:rsid w:val="007F2A3F"/>
    <w:rsid w:val="007F4E11"/>
    <w:rsid w:val="008256D8"/>
    <w:rsid w:val="0082587D"/>
    <w:rsid w:val="00857656"/>
    <w:rsid w:val="00866C4F"/>
    <w:rsid w:val="00870FC1"/>
    <w:rsid w:val="00881F0E"/>
    <w:rsid w:val="008A7061"/>
    <w:rsid w:val="008B1719"/>
    <w:rsid w:val="008D509B"/>
    <w:rsid w:val="008E7223"/>
    <w:rsid w:val="0090684A"/>
    <w:rsid w:val="00922981"/>
    <w:rsid w:val="009444A0"/>
    <w:rsid w:val="0096056E"/>
    <w:rsid w:val="00976DB1"/>
    <w:rsid w:val="00980F03"/>
    <w:rsid w:val="00984BA7"/>
    <w:rsid w:val="00987F38"/>
    <w:rsid w:val="009B0CD5"/>
    <w:rsid w:val="009D1FE6"/>
    <w:rsid w:val="009E039E"/>
    <w:rsid w:val="00A11AE4"/>
    <w:rsid w:val="00A13312"/>
    <w:rsid w:val="00A13A10"/>
    <w:rsid w:val="00A2363D"/>
    <w:rsid w:val="00A3445B"/>
    <w:rsid w:val="00A42813"/>
    <w:rsid w:val="00A4354E"/>
    <w:rsid w:val="00A76C8A"/>
    <w:rsid w:val="00A84E5D"/>
    <w:rsid w:val="00A86FCC"/>
    <w:rsid w:val="00AA5939"/>
    <w:rsid w:val="00AA7165"/>
    <w:rsid w:val="00AB14FB"/>
    <w:rsid w:val="00AB1654"/>
    <w:rsid w:val="00AC3127"/>
    <w:rsid w:val="00AC31E2"/>
    <w:rsid w:val="00AC5FDC"/>
    <w:rsid w:val="00AD0E1E"/>
    <w:rsid w:val="00AD25AF"/>
    <w:rsid w:val="00AE2ABC"/>
    <w:rsid w:val="00AF0FA9"/>
    <w:rsid w:val="00AF41CF"/>
    <w:rsid w:val="00B0767C"/>
    <w:rsid w:val="00B26170"/>
    <w:rsid w:val="00B3156D"/>
    <w:rsid w:val="00B46423"/>
    <w:rsid w:val="00B616C7"/>
    <w:rsid w:val="00B639E0"/>
    <w:rsid w:val="00B6433D"/>
    <w:rsid w:val="00B75BAB"/>
    <w:rsid w:val="00B903EE"/>
    <w:rsid w:val="00B921F4"/>
    <w:rsid w:val="00B9578D"/>
    <w:rsid w:val="00BA0CC8"/>
    <w:rsid w:val="00BD2655"/>
    <w:rsid w:val="00BD6662"/>
    <w:rsid w:val="00BD77D3"/>
    <w:rsid w:val="00BE19C6"/>
    <w:rsid w:val="00C272E5"/>
    <w:rsid w:val="00C31521"/>
    <w:rsid w:val="00C40522"/>
    <w:rsid w:val="00C63E41"/>
    <w:rsid w:val="00C662C8"/>
    <w:rsid w:val="00C81D65"/>
    <w:rsid w:val="00C91150"/>
    <w:rsid w:val="00C94CBA"/>
    <w:rsid w:val="00CD1F14"/>
    <w:rsid w:val="00CD41E5"/>
    <w:rsid w:val="00CF73BE"/>
    <w:rsid w:val="00D410E7"/>
    <w:rsid w:val="00D433CF"/>
    <w:rsid w:val="00D4475A"/>
    <w:rsid w:val="00D5391D"/>
    <w:rsid w:val="00D60E49"/>
    <w:rsid w:val="00D82804"/>
    <w:rsid w:val="00DA722A"/>
    <w:rsid w:val="00DB79D7"/>
    <w:rsid w:val="00DC73D5"/>
    <w:rsid w:val="00DD0827"/>
    <w:rsid w:val="00DE244D"/>
    <w:rsid w:val="00E10629"/>
    <w:rsid w:val="00E32DC0"/>
    <w:rsid w:val="00E363DF"/>
    <w:rsid w:val="00E4704B"/>
    <w:rsid w:val="00E62E51"/>
    <w:rsid w:val="00E66045"/>
    <w:rsid w:val="00E81B7F"/>
    <w:rsid w:val="00E8218C"/>
    <w:rsid w:val="00E87ACA"/>
    <w:rsid w:val="00EA3314"/>
    <w:rsid w:val="00EB10FF"/>
    <w:rsid w:val="00EC1666"/>
    <w:rsid w:val="00EC2C44"/>
    <w:rsid w:val="00EC5DB3"/>
    <w:rsid w:val="00EF07ED"/>
    <w:rsid w:val="00F22119"/>
    <w:rsid w:val="00F31823"/>
    <w:rsid w:val="00F34381"/>
    <w:rsid w:val="00F60425"/>
    <w:rsid w:val="00F67203"/>
    <w:rsid w:val="00F80A0D"/>
    <w:rsid w:val="00FB4D4A"/>
    <w:rsid w:val="00FC10CC"/>
    <w:rsid w:val="00FD4A62"/>
    <w:rsid w:val="00FE3D76"/>
    <w:rsid w:val="00FF4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B93291F-A454-49F2-AA87-61E6FBAE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739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739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739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3977"/>
    <w:pPr>
      <w:spacing w:before="240" w:after="60" w:line="276" w:lineRule="auto"/>
      <w:ind w:left="1008" w:hanging="1008"/>
      <w:outlineLvl w:val="4"/>
    </w:pPr>
    <w:rPr>
      <w:rFonts w:ascii="Calibri" w:hAnsi="Calibri" w:cs="Times New Roman"/>
      <w:b/>
      <w:bCs/>
      <w:i/>
      <w:iCs/>
      <w:color w:val="auto"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3977"/>
    <w:pPr>
      <w:spacing w:before="240" w:after="60" w:line="276" w:lineRule="auto"/>
      <w:ind w:left="1152" w:hanging="1152"/>
      <w:outlineLvl w:val="5"/>
    </w:pPr>
    <w:rPr>
      <w:rFonts w:ascii="Calibri" w:hAnsi="Calibri" w:cs="Times New Roman"/>
      <w:b/>
      <w:bCs/>
      <w:color w:val="auto"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3977"/>
    <w:pPr>
      <w:spacing w:before="240" w:after="60" w:line="276" w:lineRule="auto"/>
      <w:ind w:left="1296" w:hanging="1296"/>
      <w:outlineLvl w:val="6"/>
    </w:pPr>
    <w:rPr>
      <w:rFonts w:ascii="Calibri" w:hAnsi="Calibri" w:cs="Times New Roman"/>
      <w:color w:val="auto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3977"/>
    <w:pPr>
      <w:spacing w:before="240" w:after="60" w:line="276" w:lineRule="auto"/>
      <w:ind w:left="1440" w:hanging="1440"/>
      <w:outlineLvl w:val="7"/>
    </w:pPr>
    <w:rPr>
      <w:rFonts w:ascii="Calibri" w:hAnsi="Calibri" w:cs="Times New Roman"/>
      <w:i/>
      <w:iCs/>
      <w:color w:val="auto"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3977"/>
    <w:pPr>
      <w:spacing w:before="240" w:after="60" w:line="276" w:lineRule="auto"/>
      <w:ind w:left="1584" w:hanging="1584"/>
      <w:outlineLvl w:val="8"/>
    </w:pPr>
    <w:rPr>
      <w:rFonts w:ascii="Cambria" w:hAnsi="Cambria" w:cs="Times New Roman"/>
      <w:color w:val="auto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aliases w:val="Cabeçalho1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10">
    <w:name w:val="Título #1_"/>
    <w:basedOn w:val="Fontepargpadro"/>
    <w:link w:val="Ttulo11"/>
    <w:rsid w:val="004772DC"/>
    <w:rPr>
      <w:rFonts w:cs="Calibri"/>
      <w:b/>
      <w:bCs/>
      <w:spacing w:val="2"/>
      <w:sz w:val="21"/>
      <w:szCs w:val="21"/>
      <w:shd w:val="clear" w:color="auto" w:fill="FFFFFF"/>
    </w:rPr>
  </w:style>
  <w:style w:type="paragraph" w:customStyle="1" w:styleId="Ttulo11">
    <w:name w:val="Título #1"/>
    <w:basedOn w:val="Normal"/>
    <w:link w:val="Ttulo10"/>
    <w:rsid w:val="004772DC"/>
    <w:pPr>
      <w:widowControl w:val="0"/>
      <w:shd w:val="clear" w:color="auto" w:fill="FFFFFF"/>
      <w:spacing w:after="420" w:line="437" w:lineRule="exact"/>
      <w:ind w:hanging="2200"/>
      <w:outlineLvl w:val="0"/>
    </w:pPr>
    <w:rPr>
      <w:rFonts w:ascii="Calibri" w:eastAsia="Calibri" w:hAnsi="Calibri" w:cs="Calibri"/>
      <w:b/>
      <w:bCs/>
      <w:color w:val="auto"/>
      <w:spacing w:val="2"/>
      <w:sz w:val="21"/>
      <w:szCs w:val="21"/>
    </w:rPr>
  </w:style>
  <w:style w:type="paragraph" w:styleId="PargrafodaLista">
    <w:name w:val="List Paragraph"/>
    <w:basedOn w:val="Normal"/>
    <w:uiPriority w:val="1"/>
    <w:qFormat/>
    <w:rsid w:val="004A288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3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73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739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3977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3977"/>
    <w:rPr>
      <w:rFonts w:eastAsia="Times New Roman"/>
      <w:b/>
      <w:bCs/>
      <w:sz w:val="22"/>
      <w:szCs w:val="22"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3977"/>
    <w:rPr>
      <w:rFonts w:eastAsia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3977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3977"/>
    <w:rPr>
      <w:rFonts w:ascii="Cambria" w:eastAsia="Times New Roman" w:hAnsi="Cambria"/>
      <w:sz w:val="22"/>
      <w:szCs w:val="22"/>
      <w:lang w:val="en-US" w:eastAsia="en-US"/>
    </w:rPr>
  </w:style>
  <w:style w:type="paragraph" w:styleId="SemEspaamento">
    <w:name w:val="No Spacing"/>
    <w:uiPriority w:val="1"/>
    <w:qFormat/>
    <w:rsid w:val="00373977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73977"/>
    <w:rPr>
      <w:color w:val="0000FF"/>
      <w:u w:val="single"/>
    </w:rPr>
  </w:style>
  <w:style w:type="paragraph" w:styleId="Reviso">
    <w:name w:val="Revision"/>
    <w:hidden/>
    <w:uiPriority w:val="99"/>
    <w:semiHidden/>
    <w:rsid w:val="00373977"/>
    <w:rPr>
      <w:rFonts w:eastAsia="Times New Roman"/>
      <w:sz w:val="22"/>
      <w:szCs w:val="22"/>
      <w:lang w:val="en-US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373977"/>
    <w:pPr>
      <w:spacing w:before="360" w:after="360" w:line="276" w:lineRule="auto"/>
    </w:pPr>
    <w:rPr>
      <w:rFonts w:ascii="Calibri" w:hAnsi="Calibri" w:cs="Calibri"/>
      <w:b/>
      <w:bCs/>
      <w:caps/>
      <w:color w:val="auto"/>
      <w:sz w:val="22"/>
      <w:szCs w:val="22"/>
      <w:u w:val="single"/>
      <w:lang w:val="en-US"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866C4F"/>
    <w:pPr>
      <w:tabs>
        <w:tab w:val="left" w:pos="502"/>
        <w:tab w:val="right" w:pos="8790"/>
      </w:tabs>
      <w:spacing w:line="276" w:lineRule="auto"/>
    </w:pPr>
    <w:rPr>
      <w:rFonts w:ascii="Times New Roman" w:hAnsi="Times New Roman" w:cs="Times New Roman"/>
      <w:b/>
      <w:bCs/>
      <w:smallCaps/>
      <w:noProof/>
      <w:color w:val="000000" w:themeColor="text1"/>
      <w:lang w:val="en-US"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smallCaps/>
      <w:color w:val="auto"/>
      <w:sz w:val="22"/>
      <w:szCs w:val="22"/>
      <w:lang w:val="en-US" w:eastAsia="en-US"/>
    </w:rPr>
  </w:style>
  <w:style w:type="paragraph" w:styleId="Sumrio4">
    <w:name w:val="toc 4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paragraph" w:styleId="Sumrio5">
    <w:name w:val="toc 5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paragraph" w:styleId="Sumrio6">
    <w:name w:val="toc 6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paragraph" w:styleId="Sumrio7">
    <w:name w:val="toc 7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paragraph" w:styleId="Sumrio8">
    <w:name w:val="toc 8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paragraph" w:styleId="Sumrio9">
    <w:name w:val="toc 9"/>
    <w:basedOn w:val="Normal"/>
    <w:next w:val="Normal"/>
    <w:autoRedefine/>
    <w:uiPriority w:val="39"/>
    <w:unhideWhenUsed/>
    <w:rsid w:val="00373977"/>
    <w:pPr>
      <w:spacing w:line="276" w:lineRule="auto"/>
    </w:pPr>
    <w:rPr>
      <w:rFonts w:ascii="Calibri" w:hAnsi="Calibri" w:cs="Calibri"/>
      <w:color w:val="auto"/>
      <w:sz w:val="22"/>
      <w:szCs w:val="22"/>
      <w:lang w:val="en-US" w:eastAsia="en-US"/>
    </w:rPr>
  </w:style>
  <w:style w:type="character" w:styleId="Forte">
    <w:name w:val="Strong"/>
    <w:basedOn w:val="Fontepargpadro"/>
    <w:uiPriority w:val="22"/>
    <w:qFormat/>
    <w:rsid w:val="00373977"/>
    <w:rPr>
      <w:b/>
      <w:bCs/>
    </w:rPr>
  </w:style>
  <w:style w:type="character" w:customStyle="1" w:styleId="apple-converted-space">
    <w:name w:val="apple-converted-space"/>
    <w:basedOn w:val="Fontepargpadro"/>
    <w:rsid w:val="00373977"/>
  </w:style>
  <w:style w:type="table" w:styleId="Tabelacomgrade">
    <w:name w:val="Table Grid"/>
    <w:basedOn w:val="Tabelanormal"/>
    <w:uiPriority w:val="39"/>
    <w:rsid w:val="00373977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3F5E72"/>
    <w:pPr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val="x-none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3F5E72"/>
    <w:rPr>
      <w:sz w:val="22"/>
      <w:szCs w:val="22"/>
      <w:lang w:val="x-none" w:eastAsia="en-US"/>
    </w:rPr>
  </w:style>
  <w:style w:type="paragraph" w:styleId="NormalWeb">
    <w:name w:val="Normal (Web)"/>
    <w:basedOn w:val="Normal"/>
    <w:uiPriority w:val="99"/>
    <w:unhideWhenUsed/>
    <w:rsid w:val="003F5E72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TabeladeGrade5Escura-nfase6">
    <w:name w:val="Grid Table 5 Dark Accent 6"/>
    <w:basedOn w:val="Tabelanormal"/>
    <w:uiPriority w:val="50"/>
    <w:rsid w:val="006E597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6E597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mples1">
    <w:name w:val="Plain Table 1"/>
    <w:basedOn w:val="Tabelanormal"/>
    <w:uiPriority w:val="41"/>
    <w:rsid w:val="0032476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fpa.edu.br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6E00C-325A-461D-A79F-40C4F6D4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15</Pages>
  <Words>3502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Ana Paula Palheta</cp:lastModifiedBy>
  <cp:revision>28</cp:revision>
  <cp:lastPrinted>2015-11-17T21:26:00Z</cp:lastPrinted>
  <dcterms:created xsi:type="dcterms:W3CDTF">2016-05-30T01:43:00Z</dcterms:created>
  <dcterms:modified xsi:type="dcterms:W3CDTF">2016-06-14T13:27:00Z</dcterms:modified>
</cp:coreProperties>
</file>