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CB5" w:rsidRDefault="00C63CB5" w:rsidP="00C63CB5">
      <w:r>
        <w:t>Boa tarde,</w:t>
      </w:r>
    </w:p>
    <w:p w:rsidR="00C63CB5" w:rsidRDefault="00C63CB5" w:rsidP="00C63CB5"/>
    <w:p w:rsidR="00C63CB5" w:rsidRDefault="00C63CB5" w:rsidP="00C63CB5">
      <w:r>
        <w:t>Relato da REUNIÃO DO GRUPO DE TRABALHO DIRETRIZES EPT com a equipe do Conselheiro do CNE, Rafael Lucchesi.</w:t>
      </w:r>
    </w:p>
    <w:p w:rsidR="00C63CB5" w:rsidRDefault="00C63CB5" w:rsidP="00C63CB5"/>
    <w:p w:rsidR="00C63CB5" w:rsidRDefault="00C63CB5" w:rsidP="00C63CB5">
      <w:r>
        <w:t>A reunião teve início às 10h40min, ainda sem a presença do conselheiro, que foi chamado a outra agenda de urgência. Por volta das 11h30min contamos com a participação do mesmo.</w:t>
      </w:r>
    </w:p>
    <w:p w:rsidR="00C63CB5" w:rsidRDefault="00C63CB5" w:rsidP="00C63CB5"/>
    <w:p w:rsidR="00C63CB5" w:rsidRDefault="00C63CB5" w:rsidP="00C63CB5">
      <w:r>
        <w:t>Contamos com os seguintes participantes:</w:t>
      </w:r>
    </w:p>
    <w:p w:rsidR="00C63CB5" w:rsidRDefault="00C63CB5" w:rsidP="00C63CB5"/>
    <w:p w:rsidR="00C63CB5" w:rsidRDefault="00C63CB5" w:rsidP="00C63CB5">
      <w:r>
        <w:t>Assessores - Felipe Morgado, Maria Eliane e Natália;</w:t>
      </w:r>
    </w:p>
    <w:p w:rsidR="00C63CB5" w:rsidRDefault="00C63CB5" w:rsidP="00C63CB5"/>
    <w:p w:rsidR="00C63CB5" w:rsidRDefault="00C63CB5" w:rsidP="00C63CB5">
      <w:r>
        <w:t>CONIF/FDE</w:t>
      </w:r>
      <w:proofErr w:type="gramStart"/>
      <w:r>
        <w:t>: :</w:t>
      </w:r>
      <w:proofErr w:type="gramEnd"/>
      <w:r>
        <w:t xml:space="preserve"> Flávio </w:t>
      </w:r>
      <w:proofErr w:type="spellStart"/>
      <w:r>
        <w:t>Nurnes</w:t>
      </w:r>
      <w:proofErr w:type="spellEnd"/>
      <w:r>
        <w:t xml:space="preserve"> (Reitor - </w:t>
      </w:r>
      <w:proofErr w:type="spellStart"/>
      <w:r>
        <w:t>IFSul</w:t>
      </w:r>
      <w:proofErr w:type="spellEnd"/>
      <w:r>
        <w:t>), Willian Silva de Paula (Reitor - IFMT) e Agamenon Tavares (Pró-Reitor de Ensino – IFRN)</w:t>
      </w:r>
    </w:p>
    <w:p w:rsidR="00C63CB5" w:rsidRDefault="00C63CB5" w:rsidP="00C63CB5"/>
    <w:p w:rsidR="00C63CB5" w:rsidRDefault="00C63CB5" w:rsidP="00C63CB5">
      <w:r>
        <w:t>Feitas as apresentações, a equipe do conselheiro trouxe alguns esclarecimentos, que passamos a listar:</w:t>
      </w:r>
    </w:p>
    <w:p w:rsidR="00C63CB5" w:rsidRDefault="00C63CB5" w:rsidP="00C63CB5"/>
    <w:p w:rsidR="00C63CB5" w:rsidRDefault="00C63CB5" w:rsidP="00C63CB5">
      <w:r>
        <w:t>•</w:t>
      </w:r>
      <w:r>
        <w:tab/>
        <w:t>A proposta de Diretrizes para a EPT é ainda uma discussão inicial, localizada em uma comissão do CNE;</w:t>
      </w:r>
    </w:p>
    <w:p w:rsidR="00C63CB5" w:rsidRDefault="00C63CB5" w:rsidP="00C63CB5"/>
    <w:p w:rsidR="00C63CB5" w:rsidRDefault="00C63CB5" w:rsidP="00C63CB5">
      <w:r>
        <w:t>•</w:t>
      </w:r>
      <w:r>
        <w:tab/>
        <w:t>A proposta foi enviada ao CONIF, ao CONSED, ao Sistema S e ao Movimento Pela Base;</w:t>
      </w:r>
    </w:p>
    <w:p w:rsidR="00C63CB5" w:rsidRDefault="00C63CB5" w:rsidP="00C63CB5"/>
    <w:p w:rsidR="00C63CB5" w:rsidRDefault="00C63CB5" w:rsidP="00C63CB5">
      <w:proofErr w:type="gramStart"/>
      <w:r>
        <w:t>•</w:t>
      </w:r>
      <w:r>
        <w:tab/>
        <w:t>Será</w:t>
      </w:r>
      <w:proofErr w:type="gramEnd"/>
      <w:r>
        <w:t xml:space="preserve"> discutida com vários segmentos;</w:t>
      </w:r>
    </w:p>
    <w:p w:rsidR="00C63CB5" w:rsidRDefault="00C63CB5" w:rsidP="00C63CB5"/>
    <w:p w:rsidR="00C63CB5" w:rsidRDefault="00C63CB5" w:rsidP="00C63CB5">
      <w:r>
        <w:t>•</w:t>
      </w:r>
      <w:r>
        <w:tab/>
        <w:t>A orientação para a elaboração da proposta foi de simplificar a Resolução, tornando-a um documento mais dinâmico para a leitura.</w:t>
      </w:r>
    </w:p>
    <w:p w:rsidR="00C63CB5" w:rsidRDefault="00C63CB5" w:rsidP="00C63CB5"/>
    <w:p w:rsidR="00C63CB5" w:rsidRDefault="00C63CB5" w:rsidP="00C63CB5">
      <w:r>
        <w:t>A seguir, iniciamos a apresentação dos pontos elencados pelo FDE, já apresentados no CONIF.</w:t>
      </w:r>
    </w:p>
    <w:p w:rsidR="00C63CB5" w:rsidRDefault="00C63CB5" w:rsidP="00C63CB5"/>
    <w:p w:rsidR="00C63CB5" w:rsidRDefault="00C63CB5" w:rsidP="00C63CB5">
      <w:r>
        <w:t>Desse momento, mais extenso, destacamos os seguintes pontos:</w:t>
      </w:r>
    </w:p>
    <w:p w:rsidR="00C63CB5" w:rsidRDefault="00C63CB5" w:rsidP="00C63CB5"/>
    <w:p w:rsidR="00C63CB5" w:rsidRDefault="00C63CB5" w:rsidP="00C63CB5">
      <w:r>
        <w:t>•</w:t>
      </w:r>
      <w:r>
        <w:tab/>
        <w:t>A autonomia prevista em lei será preservada, segundo os assessores;</w:t>
      </w:r>
    </w:p>
    <w:p w:rsidR="00C63CB5" w:rsidRDefault="00C63CB5" w:rsidP="00C63CB5"/>
    <w:p w:rsidR="00C63CB5" w:rsidRDefault="00C63CB5" w:rsidP="00C63CB5">
      <w:r>
        <w:t>•</w:t>
      </w:r>
      <w:r>
        <w:tab/>
        <w:t>A preocupação com dois níveis de ensino no mesmo documento, diante da regulamentação própria de cada nível será analisada;</w:t>
      </w:r>
    </w:p>
    <w:p w:rsidR="00C63CB5" w:rsidRDefault="00C63CB5" w:rsidP="00C63CB5"/>
    <w:p w:rsidR="00C63CB5" w:rsidRDefault="00C63CB5" w:rsidP="00C63CB5">
      <w:r>
        <w:t>•</w:t>
      </w:r>
      <w:r>
        <w:tab/>
        <w:t>As Áreas Tecnológicas aparecerão como anexos (estão sendo discutidas e o CONIF foi convidado a participar da discussão);</w:t>
      </w:r>
    </w:p>
    <w:p w:rsidR="00C63CB5" w:rsidRDefault="00C63CB5" w:rsidP="00C63CB5"/>
    <w:p w:rsidR="00C63CB5" w:rsidRDefault="00C63CB5" w:rsidP="00C63CB5">
      <w:r>
        <w:t>•</w:t>
      </w:r>
      <w:r>
        <w:tab/>
        <w:t>Todas as sugestões contidas no texto serão analisadas, atentando para a importância de termos as nossas práticas e peculiaridades refletidas de algum modo no documento (o documento REUNIÃO GT DCNEPT - CNE_CONIF foi encaminhado ao conselheiro e seus assessores);</w:t>
      </w:r>
    </w:p>
    <w:p w:rsidR="00C63CB5" w:rsidRDefault="00C63CB5" w:rsidP="00C63CB5"/>
    <w:p w:rsidR="00C63CB5" w:rsidRDefault="00C63CB5" w:rsidP="00C63CB5">
      <w:r>
        <w:t>•</w:t>
      </w:r>
      <w:r>
        <w:tab/>
        <w:t>O CNE entende que devemos ter a BNCC nas instituições, como o mínimo de formação geral a ser garantido, podendo haver arranjos curriculares que ultrapassem o limite das 1800 horas;</w:t>
      </w:r>
    </w:p>
    <w:p w:rsidR="00C63CB5" w:rsidRDefault="00C63CB5" w:rsidP="00C63CB5"/>
    <w:p w:rsidR="00C63CB5" w:rsidRDefault="00C63CB5" w:rsidP="00C63CB5">
      <w:r>
        <w:t>•</w:t>
      </w:r>
      <w:r>
        <w:tab/>
        <w:t>O documento deverá prever a oferta de Ensino Médio Integrado (o documento DIRETRIZES INDUTORAS PARA A OFERTA DE CURSOS TÉCNICOS INTEGRADOS AO ENSINO MÉDIO NA REDE FEDERAL DE EDUCAÇÃO PROFISSIONAL, CIENTÍFICA E TECNOLÓGICA foi encaminhado ao conselheiro e seus assessores para análise e entendimento das nossas concepções e práticas);</w:t>
      </w:r>
    </w:p>
    <w:p w:rsidR="00C63CB5" w:rsidRDefault="00C63CB5" w:rsidP="00C63CB5"/>
    <w:p w:rsidR="00C63CB5" w:rsidRDefault="00C63CB5" w:rsidP="00C63CB5">
      <w:r>
        <w:t>•</w:t>
      </w:r>
      <w:r>
        <w:tab/>
        <w:t xml:space="preserve">A proposição de inclusão de </w:t>
      </w:r>
      <w:proofErr w:type="gramStart"/>
      <w:r>
        <w:t>novos curso</w:t>
      </w:r>
      <w:proofErr w:type="gramEnd"/>
      <w:r>
        <w:t xml:space="preserve">, ou cursos experimentais, segundo os assessores, é feita para dar flexibilidade e novas possibilidades, mas o CNCT não será desconsiderado (É LEI). </w:t>
      </w:r>
      <w:proofErr w:type="spellStart"/>
      <w:r>
        <w:t>Ple</w:t>
      </w:r>
      <w:proofErr w:type="spellEnd"/>
      <w:r>
        <w:t xml:space="preserve"> proposta, os sistemas de ensino definem se há novas inclusões de cursos;</w:t>
      </w:r>
    </w:p>
    <w:p w:rsidR="00C63CB5" w:rsidRDefault="00C63CB5" w:rsidP="00C63CB5"/>
    <w:p w:rsidR="00C63CB5" w:rsidRDefault="00C63CB5" w:rsidP="00C63CB5">
      <w:proofErr w:type="gramStart"/>
      <w:r>
        <w:t>•</w:t>
      </w:r>
      <w:r>
        <w:tab/>
        <w:t>Os</w:t>
      </w:r>
      <w:proofErr w:type="gramEnd"/>
      <w:r>
        <w:t xml:space="preserve"> limites de utilização da </w:t>
      </w:r>
      <w:proofErr w:type="spellStart"/>
      <w:r>
        <w:t>EaD</w:t>
      </w:r>
      <w:proofErr w:type="spellEnd"/>
      <w:r>
        <w:t xml:space="preserve"> obedecerão, no caso do Ensino Médio Integrado, às </w:t>
      </w:r>
      <w:proofErr w:type="spellStart"/>
      <w:r>
        <w:t>DCNs</w:t>
      </w:r>
      <w:proofErr w:type="spellEnd"/>
      <w:r>
        <w:t xml:space="preserve"> do EM, nos demais casos, serão indicados nas </w:t>
      </w:r>
      <w:proofErr w:type="spellStart"/>
      <w:r>
        <w:t>DCNs</w:t>
      </w:r>
      <w:proofErr w:type="spellEnd"/>
      <w:r>
        <w:t xml:space="preserve"> EPT, com tetos por eixos/áreas de conhecimento;</w:t>
      </w:r>
    </w:p>
    <w:p w:rsidR="00C63CB5" w:rsidRDefault="00C63CB5" w:rsidP="00C63CB5"/>
    <w:p w:rsidR="00C63CB5" w:rsidRDefault="00C63CB5" w:rsidP="00C63CB5">
      <w:r>
        <w:t>•</w:t>
      </w:r>
      <w:r>
        <w:tab/>
        <w:t xml:space="preserve">A indicação de instrutores, como auxiliares de professores, não obrigatórios, atende </w:t>
      </w:r>
      <w:proofErr w:type="spellStart"/>
      <w:r>
        <w:t>a</w:t>
      </w:r>
      <w:proofErr w:type="spellEnd"/>
      <w:r>
        <w:t xml:space="preserve"> necessidades de alguns segmentos da EPT;</w:t>
      </w:r>
    </w:p>
    <w:p w:rsidR="00C63CB5" w:rsidRDefault="00C63CB5" w:rsidP="00C63CB5"/>
    <w:p w:rsidR="00C63CB5" w:rsidRDefault="00C63CB5" w:rsidP="00C63CB5">
      <w:r>
        <w:t>•</w:t>
      </w:r>
      <w:r>
        <w:tab/>
        <w:t>A definição de diretrizes específicas para cada eixo tecnológico e suas respectivas áreas tecnológicas é, no entendimento do conselheiro, garantido em Lei, devendo ser mantido assim;</w:t>
      </w:r>
    </w:p>
    <w:p w:rsidR="00C63CB5" w:rsidRDefault="00C63CB5" w:rsidP="00C63CB5"/>
    <w:p w:rsidR="00C63CB5" w:rsidRDefault="00C63CB5" w:rsidP="00C63CB5">
      <w:r>
        <w:lastRenderedPageBreak/>
        <w:t>•</w:t>
      </w:r>
      <w:r>
        <w:tab/>
        <w:t xml:space="preserve">O documento fará referências à integração e </w:t>
      </w:r>
      <w:proofErr w:type="spellStart"/>
      <w:r>
        <w:t>politecnia</w:t>
      </w:r>
      <w:proofErr w:type="spellEnd"/>
      <w:r>
        <w:t>, após a análise das nossas sugestões;</w:t>
      </w:r>
    </w:p>
    <w:p w:rsidR="00C63CB5" w:rsidRDefault="00C63CB5" w:rsidP="00C63CB5"/>
    <w:p w:rsidR="00C63CB5" w:rsidRDefault="00C63CB5" w:rsidP="00C63CB5">
      <w:r>
        <w:t>•</w:t>
      </w:r>
      <w:r>
        <w:tab/>
        <w:t>A expressão ”mercado de trabalho” será substituída por ”mundo de trabalho”;</w:t>
      </w:r>
    </w:p>
    <w:p w:rsidR="00C63CB5" w:rsidRDefault="00C63CB5" w:rsidP="00C63CB5"/>
    <w:p w:rsidR="00C63CB5" w:rsidRDefault="00C63CB5" w:rsidP="00C63CB5">
      <w:r>
        <w:t>•</w:t>
      </w:r>
      <w:r>
        <w:tab/>
        <w:t>A prática profissional, com carga horária específica, deve constar no documento (para além das cargas horárias do CNCT).</w:t>
      </w:r>
    </w:p>
    <w:p w:rsidR="00C63CB5" w:rsidRDefault="00C63CB5" w:rsidP="00C63CB5"/>
    <w:p w:rsidR="00C63CB5" w:rsidRDefault="00C63CB5" w:rsidP="00C63CB5">
      <w:r>
        <w:t>Com a chegada do conselheiro, registramos algumas de suas falas:</w:t>
      </w:r>
    </w:p>
    <w:p w:rsidR="00C63CB5" w:rsidRDefault="00C63CB5" w:rsidP="00C63CB5"/>
    <w:p w:rsidR="00C63CB5" w:rsidRDefault="00C63CB5" w:rsidP="00C63CB5">
      <w:r>
        <w:t>•</w:t>
      </w:r>
      <w:r>
        <w:tab/>
        <w:t>A resolução tem de ser simplificada, mas organizada com a participação das diversas redes - ”100% de construção conjunta”;</w:t>
      </w:r>
    </w:p>
    <w:p w:rsidR="00C63CB5" w:rsidRDefault="00C63CB5" w:rsidP="00C63CB5"/>
    <w:p w:rsidR="00C63CB5" w:rsidRDefault="00C63CB5" w:rsidP="00C63CB5">
      <w:r>
        <w:t>•</w:t>
      </w:r>
      <w:r>
        <w:tab/>
        <w:t>A Rede Federal é uma referência nacional de excelência, trabalhando para o desenvolvimento do país;</w:t>
      </w:r>
    </w:p>
    <w:p w:rsidR="00C63CB5" w:rsidRDefault="00C63CB5" w:rsidP="00C63CB5"/>
    <w:p w:rsidR="00C63CB5" w:rsidRDefault="00C63CB5" w:rsidP="00C63CB5">
      <w:r>
        <w:t>•</w:t>
      </w:r>
      <w:r>
        <w:tab/>
        <w:t>A Educação profissional vai chegar a uma realidade de oferta semipresencial;</w:t>
      </w:r>
    </w:p>
    <w:p w:rsidR="00C63CB5" w:rsidRDefault="00C63CB5" w:rsidP="00C63CB5"/>
    <w:p w:rsidR="00C63CB5" w:rsidRDefault="00C63CB5" w:rsidP="00C63CB5">
      <w:r>
        <w:t>•</w:t>
      </w:r>
      <w:r>
        <w:tab/>
        <w:t xml:space="preserve">O que vem da Rede Federal, vem de </w:t>
      </w:r>
      <w:proofErr w:type="spellStart"/>
      <w:r>
        <w:t>boa fé</w:t>
      </w:r>
      <w:proofErr w:type="spellEnd"/>
      <w:r>
        <w:t>;</w:t>
      </w:r>
    </w:p>
    <w:p w:rsidR="00C63CB5" w:rsidRDefault="00C63CB5" w:rsidP="00C63CB5"/>
    <w:p w:rsidR="00C63CB5" w:rsidRDefault="00C63CB5" w:rsidP="00C63CB5">
      <w:r>
        <w:t>•</w:t>
      </w:r>
      <w:r>
        <w:tab/>
        <w:t>O que for previsto em Lei, sempre será respeitado;</w:t>
      </w:r>
    </w:p>
    <w:p w:rsidR="00C63CB5" w:rsidRDefault="00C63CB5" w:rsidP="00C63CB5"/>
    <w:p w:rsidR="00C63CB5" w:rsidRDefault="00C63CB5" w:rsidP="00C63CB5">
      <w:r>
        <w:t>Avalio que a reunião foi muito séria e produtiva, com a reafirmação das nossas concepções, práticas e defesas acadêmicas, com o acatamento de muitas sugestões na própria reunião, com a negativa de acatar o que for prerrogativa legal, por exemplo, como a definição de diretrizes pelo CNE, mas com uma interlocução importante e previsão de novas reuniões.</w:t>
      </w:r>
    </w:p>
    <w:p w:rsidR="00C63CB5" w:rsidRDefault="00C63CB5" w:rsidP="00C63CB5"/>
    <w:p w:rsidR="0065202A" w:rsidRDefault="00C63CB5" w:rsidP="00C63CB5">
      <w:r>
        <w:t>A reunião foi encerrada por volta das 12h30min</w:t>
      </w:r>
      <w:bookmarkStart w:id="0" w:name="_GoBack"/>
      <w:bookmarkEnd w:id="0"/>
    </w:p>
    <w:sectPr w:rsidR="006520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B5"/>
    <w:rsid w:val="0065202A"/>
    <w:rsid w:val="00C6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2FC29-5158-4CA4-BFB4-CA4F71D0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ifpa</dc:creator>
  <cp:keywords/>
  <dc:description/>
  <cp:lastModifiedBy>ifpa</cp:lastModifiedBy>
  <cp:revision>1</cp:revision>
  <dcterms:created xsi:type="dcterms:W3CDTF">2019-03-22T15:00:00Z</dcterms:created>
  <dcterms:modified xsi:type="dcterms:W3CDTF">2019-03-22T15:01:00Z</dcterms:modified>
</cp:coreProperties>
</file>